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E7DEA" w14:textId="77777777" w:rsidR="00052675" w:rsidRPr="00CE5FBE" w:rsidRDefault="008B277C" w:rsidP="00052675">
      <w:pPr>
        <w:keepNext/>
        <w:outlineLvl w:val="2"/>
        <w:rPr>
          <w:rFonts w:asciiTheme="minorHAnsi" w:hAnsiTheme="minorHAnsi" w:cs="Arial"/>
          <w:b/>
          <w:bCs/>
          <w:szCs w:val="22"/>
        </w:rPr>
      </w:pPr>
      <w:bookmarkStart w:id="0" w:name="_GoBack"/>
      <w:bookmarkEnd w:id="0"/>
      <w:r w:rsidRPr="00CE5FBE">
        <w:rPr>
          <w:rFonts w:asciiTheme="minorHAnsi" w:hAnsiTheme="minorHAnsi" w:cs="Arial"/>
          <w:b/>
          <w:bCs/>
          <w:noProof/>
          <w:szCs w:val="22"/>
        </w:rPr>
        <w:t>2017</w:t>
      </w:r>
      <w:r w:rsidR="00052675" w:rsidRPr="00CE5FBE">
        <w:rPr>
          <w:rFonts w:asciiTheme="minorHAnsi" w:hAnsiTheme="minorHAnsi" w:cs="Arial"/>
          <w:b/>
          <w:bCs/>
          <w:szCs w:val="22"/>
        </w:rPr>
        <w:t xml:space="preserve"> surveillance – </w:t>
      </w:r>
      <w:hyperlink r:id="rId7" w:history="1">
        <w:r w:rsidRPr="00CE5FBE">
          <w:rPr>
            <w:rStyle w:val="Hyperlink"/>
            <w:rFonts w:asciiTheme="minorHAnsi" w:hAnsiTheme="minorHAnsi" w:cs="Arial"/>
            <w:b/>
            <w:bCs/>
            <w:szCs w:val="22"/>
          </w:rPr>
          <w:t>Home care: delivering personal care and practical support to older people living in their own homes</w:t>
        </w:r>
      </w:hyperlink>
      <w:r w:rsidR="00052675" w:rsidRPr="00CE5FBE">
        <w:rPr>
          <w:rFonts w:asciiTheme="minorHAnsi" w:hAnsiTheme="minorHAnsi" w:cs="Arial"/>
          <w:b/>
          <w:bCs/>
          <w:szCs w:val="22"/>
        </w:rPr>
        <w:t xml:space="preserve"> (20</w:t>
      </w:r>
      <w:r w:rsidRPr="00CE5FBE">
        <w:rPr>
          <w:rFonts w:asciiTheme="minorHAnsi" w:hAnsiTheme="minorHAnsi" w:cs="Arial"/>
          <w:b/>
          <w:bCs/>
          <w:szCs w:val="22"/>
        </w:rPr>
        <w:t>15</w:t>
      </w:r>
      <w:r w:rsidR="00052675" w:rsidRPr="00CE5FBE">
        <w:rPr>
          <w:rFonts w:asciiTheme="minorHAnsi" w:hAnsiTheme="minorHAnsi" w:cs="Arial"/>
          <w:b/>
          <w:bCs/>
          <w:szCs w:val="22"/>
        </w:rPr>
        <w:t xml:space="preserve">) NICE guideline </w:t>
      </w:r>
      <w:r w:rsidRPr="00CE5FBE">
        <w:rPr>
          <w:rFonts w:asciiTheme="minorHAnsi" w:hAnsiTheme="minorHAnsi" w:cs="Arial"/>
          <w:b/>
          <w:bCs/>
          <w:szCs w:val="22"/>
        </w:rPr>
        <w:t>NG21</w:t>
      </w:r>
    </w:p>
    <w:p w14:paraId="19613D12" w14:textId="77777777" w:rsidR="009968C8" w:rsidRPr="00CE5FBE" w:rsidRDefault="009968C8" w:rsidP="009968C8">
      <w:pPr>
        <w:keepNext/>
        <w:outlineLvl w:val="2"/>
        <w:rPr>
          <w:rFonts w:asciiTheme="minorHAnsi" w:hAnsiTheme="minorHAnsi"/>
          <w:b/>
          <w:bCs/>
          <w:szCs w:val="22"/>
        </w:rPr>
      </w:pPr>
    </w:p>
    <w:p w14:paraId="4270A4D2" w14:textId="77777777" w:rsidR="009968C8" w:rsidRPr="00CE5FBE" w:rsidRDefault="009968C8" w:rsidP="009968C8">
      <w:pPr>
        <w:keepNext/>
        <w:outlineLvl w:val="2"/>
        <w:rPr>
          <w:rFonts w:asciiTheme="minorHAnsi" w:hAnsiTheme="minorHAnsi"/>
          <w:b/>
          <w:bCs/>
          <w:szCs w:val="22"/>
        </w:rPr>
      </w:pPr>
      <w:r w:rsidRPr="00CE5FBE">
        <w:rPr>
          <w:rFonts w:asciiTheme="minorHAnsi" w:hAnsiTheme="minorHAnsi"/>
          <w:b/>
          <w:bCs/>
          <w:szCs w:val="22"/>
        </w:rPr>
        <w:t>Stakeholder consultation comments form - proposal for ‘</w:t>
      </w:r>
      <w:r w:rsidR="008B277C" w:rsidRPr="00CE5FBE">
        <w:rPr>
          <w:rFonts w:asciiTheme="minorHAnsi" w:hAnsiTheme="minorHAnsi"/>
          <w:b/>
          <w:bCs/>
          <w:szCs w:val="22"/>
        </w:rPr>
        <w:t>no to update</w:t>
      </w:r>
      <w:r w:rsidR="00D85FF6" w:rsidRPr="00CE5FBE">
        <w:rPr>
          <w:rFonts w:asciiTheme="minorHAnsi" w:hAnsiTheme="minorHAnsi"/>
          <w:b/>
          <w:bCs/>
          <w:szCs w:val="22"/>
        </w:rPr>
        <w:t>’</w:t>
      </w:r>
    </w:p>
    <w:p w14:paraId="3BD12933" w14:textId="77777777" w:rsidR="009968C8" w:rsidRPr="00CE5FBE" w:rsidRDefault="009968C8" w:rsidP="00730953">
      <w:pPr>
        <w:rPr>
          <w:rFonts w:asciiTheme="minorHAnsi" w:hAnsiTheme="minorHAnsi"/>
          <w:szCs w:val="22"/>
        </w:rPr>
      </w:pPr>
    </w:p>
    <w:p w14:paraId="622651AE" w14:textId="77777777" w:rsidR="00730953" w:rsidRPr="00CE5FBE" w:rsidRDefault="00730953" w:rsidP="00730953">
      <w:pPr>
        <w:rPr>
          <w:rFonts w:asciiTheme="minorHAnsi" w:hAnsiTheme="minorHAnsi"/>
          <w:szCs w:val="22"/>
        </w:rPr>
      </w:pPr>
      <w:r w:rsidRPr="00CE5FBE">
        <w:rPr>
          <w:rFonts w:asciiTheme="minorHAnsi" w:hAnsiTheme="minorHAnsi"/>
          <w:szCs w:val="22"/>
        </w:rPr>
        <w:t>Consultation on the p</w:t>
      </w:r>
      <w:r w:rsidR="00DF6EF2" w:rsidRPr="00CE5FBE">
        <w:rPr>
          <w:rFonts w:asciiTheme="minorHAnsi" w:hAnsiTheme="minorHAnsi"/>
          <w:szCs w:val="22"/>
        </w:rPr>
        <w:t>roposal for ‘no update’ opens at</w:t>
      </w:r>
      <w:r w:rsidRPr="00CE5FBE">
        <w:rPr>
          <w:rFonts w:asciiTheme="minorHAnsi" w:hAnsiTheme="minorHAnsi"/>
          <w:szCs w:val="22"/>
        </w:rPr>
        <w:t>:</w:t>
      </w:r>
      <w:r w:rsidR="00331D5B" w:rsidRPr="00CE5FBE">
        <w:rPr>
          <w:rFonts w:asciiTheme="minorHAnsi" w:hAnsiTheme="minorHAnsi"/>
          <w:szCs w:val="22"/>
        </w:rPr>
        <w:t xml:space="preserve"> </w:t>
      </w:r>
      <w:r w:rsidR="008B277C" w:rsidRPr="00CE5FBE">
        <w:rPr>
          <w:rFonts w:asciiTheme="minorHAnsi" w:hAnsiTheme="minorHAnsi"/>
          <w:szCs w:val="22"/>
        </w:rPr>
        <w:t>9am, Monday, 6 November 2017</w:t>
      </w:r>
    </w:p>
    <w:p w14:paraId="73187D57" w14:textId="77777777" w:rsidR="00730953" w:rsidRPr="00CE5FBE" w:rsidRDefault="00742302" w:rsidP="00742302">
      <w:pPr>
        <w:tabs>
          <w:tab w:val="left" w:pos="10695"/>
        </w:tabs>
        <w:rPr>
          <w:rFonts w:asciiTheme="minorHAnsi" w:hAnsiTheme="minorHAnsi"/>
          <w:szCs w:val="22"/>
        </w:rPr>
      </w:pPr>
      <w:r w:rsidRPr="00CE5FBE">
        <w:rPr>
          <w:rFonts w:asciiTheme="minorHAnsi" w:hAnsiTheme="minorHAnsi"/>
          <w:szCs w:val="22"/>
        </w:rPr>
        <w:tab/>
      </w:r>
    </w:p>
    <w:p w14:paraId="0222953B" w14:textId="06FF41E8" w:rsidR="00730953" w:rsidRPr="00CE5FBE" w:rsidRDefault="00730953" w:rsidP="00E34133">
      <w:pPr>
        <w:rPr>
          <w:rFonts w:asciiTheme="minorHAnsi" w:hAnsiTheme="minorHAnsi"/>
          <w:szCs w:val="22"/>
        </w:rPr>
      </w:pPr>
      <w:r w:rsidRPr="00CE5FBE">
        <w:rPr>
          <w:rFonts w:asciiTheme="minorHAnsi" w:hAnsiTheme="minorHAnsi"/>
          <w:szCs w:val="22"/>
        </w:rPr>
        <w:t>Comments on proposal to be submitted: no later than</w:t>
      </w:r>
      <w:r w:rsidR="00331D5B" w:rsidRPr="00CE5FBE">
        <w:rPr>
          <w:rFonts w:asciiTheme="minorHAnsi" w:hAnsiTheme="minorHAnsi"/>
          <w:szCs w:val="22"/>
        </w:rPr>
        <w:t xml:space="preserve"> </w:t>
      </w:r>
      <w:r w:rsidR="008B277C" w:rsidRPr="00CE5FBE">
        <w:rPr>
          <w:rFonts w:asciiTheme="minorHAnsi" w:hAnsiTheme="minorHAnsi"/>
          <w:szCs w:val="22"/>
        </w:rPr>
        <w:t>9am, Monday 20 November 2017</w:t>
      </w:r>
    </w:p>
    <w:p w14:paraId="099015E2" w14:textId="77777777" w:rsidR="00E34133" w:rsidRPr="00CE5FBE" w:rsidRDefault="00E34133" w:rsidP="00E34133">
      <w:pPr>
        <w:rPr>
          <w:rFonts w:asciiTheme="minorHAnsi" w:hAnsiTheme="minorHAnsi"/>
          <w:szCs w:val="22"/>
        </w:rPr>
      </w:pP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762"/>
        <w:gridCol w:w="6412"/>
      </w:tblGrid>
      <w:tr w:rsidR="00590FD2" w:rsidRPr="00CE5FBE" w14:paraId="30D3239D" w14:textId="77777777" w:rsidTr="00742302">
        <w:trPr>
          <w:cantSplit/>
          <w:jc w:val="center"/>
        </w:trPr>
        <w:tc>
          <w:tcPr>
            <w:tcW w:w="5000" w:type="pct"/>
            <w:gridSpan w:val="2"/>
            <w:shd w:val="clear" w:color="auto" w:fill="FFFFFF"/>
          </w:tcPr>
          <w:p w14:paraId="03C3B701" w14:textId="77777777" w:rsidR="00590FD2" w:rsidRPr="00CE5FBE" w:rsidRDefault="00590FD2" w:rsidP="00742302">
            <w:pPr>
              <w:rPr>
                <w:rFonts w:asciiTheme="minorHAnsi" w:hAnsiTheme="minorHAnsi"/>
                <w:b/>
                <w:szCs w:val="22"/>
              </w:rPr>
            </w:pPr>
            <w:r w:rsidRPr="00CE5FBE">
              <w:rPr>
                <w:rFonts w:asciiTheme="minorHAnsi" w:hAnsiTheme="minorHAnsi"/>
                <w:b/>
                <w:szCs w:val="22"/>
              </w:rPr>
              <w:t xml:space="preserve">Please enter the name of your registered stakeholder </w:t>
            </w:r>
            <w:r w:rsidR="00275A7D" w:rsidRPr="00CE5FBE">
              <w:rPr>
                <w:rFonts w:asciiTheme="minorHAnsi" w:hAnsiTheme="minorHAnsi"/>
                <w:b/>
                <w:szCs w:val="22"/>
              </w:rPr>
              <w:t xml:space="preserve">or respondent </w:t>
            </w:r>
            <w:r w:rsidRPr="00CE5FBE">
              <w:rPr>
                <w:rFonts w:asciiTheme="minorHAnsi" w:hAnsiTheme="minorHAnsi"/>
                <w:b/>
                <w:szCs w:val="22"/>
              </w:rPr>
              <w:t>organisation below.</w:t>
            </w:r>
          </w:p>
          <w:p w14:paraId="06505F2E" w14:textId="77777777" w:rsidR="00CA6BC7" w:rsidRPr="00CE5FBE" w:rsidRDefault="00CA6BC7" w:rsidP="00742302">
            <w:pPr>
              <w:rPr>
                <w:rFonts w:asciiTheme="minorHAnsi" w:hAnsiTheme="minorHAnsi"/>
                <w:szCs w:val="22"/>
              </w:rPr>
            </w:pPr>
          </w:p>
          <w:p w14:paraId="54600DF0" w14:textId="77777777" w:rsidR="00CA6BC7" w:rsidRPr="00CE5FBE" w:rsidRDefault="00CA6BC7" w:rsidP="00742302">
            <w:pPr>
              <w:spacing w:after="120"/>
              <w:rPr>
                <w:rFonts w:asciiTheme="minorHAnsi" w:hAnsiTheme="minorHAnsi"/>
                <w:szCs w:val="22"/>
              </w:rPr>
            </w:pPr>
            <w:r w:rsidRPr="00CE5FBE">
              <w:rPr>
                <w:rFonts w:asciiTheme="minorHAnsi" w:hAnsiTheme="minorHAnsi"/>
                <w:szCs w:val="22"/>
              </w:rPr>
              <w:t xml:space="preserve">Please use this form for submitting your comments to </w:t>
            </w:r>
            <w:r w:rsidR="006D433E" w:rsidRPr="00CE5FBE">
              <w:rPr>
                <w:rFonts w:asciiTheme="minorHAnsi" w:hAnsiTheme="minorHAnsi"/>
                <w:szCs w:val="22"/>
              </w:rPr>
              <w:t>NICE</w:t>
            </w:r>
            <w:r w:rsidRPr="00CE5FBE">
              <w:rPr>
                <w:rFonts w:asciiTheme="minorHAnsi" w:hAnsiTheme="minorHAnsi"/>
                <w:szCs w:val="22"/>
              </w:rPr>
              <w:t xml:space="preserve">. </w:t>
            </w:r>
          </w:p>
          <w:p w14:paraId="040392FB" w14:textId="77777777" w:rsidR="00CA6BC7" w:rsidRPr="00CE5FBE" w:rsidRDefault="00CA6BC7" w:rsidP="00742302">
            <w:pPr>
              <w:numPr>
                <w:ilvl w:val="0"/>
                <w:numId w:val="1"/>
              </w:numPr>
              <w:rPr>
                <w:rFonts w:asciiTheme="minorHAnsi" w:hAnsiTheme="minorHAnsi"/>
                <w:szCs w:val="22"/>
              </w:rPr>
            </w:pPr>
            <w:r w:rsidRPr="00CE5FBE">
              <w:rPr>
                <w:rFonts w:asciiTheme="minorHAnsi" w:hAnsiTheme="minorHAnsi"/>
                <w:szCs w:val="22"/>
              </w:rPr>
              <w:t>Please put each new comment in a new row.</w:t>
            </w:r>
          </w:p>
          <w:p w14:paraId="182A52CB" w14:textId="77777777" w:rsidR="00590FD2" w:rsidRPr="00CE5FBE" w:rsidRDefault="00CA6BC7" w:rsidP="00742302">
            <w:pPr>
              <w:numPr>
                <w:ilvl w:val="0"/>
                <w:numId w:val="1"/>
              </w:numPr>
              <w:shd w:val="clear" w:color="auto" w:fill="FFFFFF"/>
              <w:spacing w:before="120" w:after="120"/>
              <w:rPr>
                <w:rFonts w:asciiTheme="minorHAnsi" w:hAnsiTheme="minorHAnsi" w:cs="Arial"/>
                <w:color w:val="4C4C4C"/>
                <w:szCs w:val="22"/>
                <w:lang w:val="en" w:eastAsia="en-GB"/>
              </w:rPr>
            </w:pPr>
            <w:r w:rsidRPr="00CE5FBE">
              <w:rPr>
                <w:rFonts w:asciiTheme="minorHAnsi" w:hAnsiTheme="minorHAnsi" w:cs="Arial"/>
                <w:bCs/>
                <w:szCs w:val="22"/>
              </w:rPr>
              <w:t xml:space="preserve">Please note </w:t>
            </w:r>
            <w:r w:rsidR="00D204C9" w:rsidRPr="00CE5FBE">
              <w:rPr>
                <w:rFonts w:asciiTheme="minorHAnsi" w:hAnsiTheme="minorHAnsi" w:cs="Arial"/>
                <w:bCs/>
                <w:szCs w:val="22"/>
              </w:rPr>
              <w:t>–</w:t>
            </w:r>
            <w:r w:rsidRPr="00CE5FBE">
              <w:rPr>
                <w:rFonts w:asciiTheme="minorHAnsi" w:hAnsiTheme="minorHAnsi" w:cs="Arial"/>
                <w:bCs/>
                <w:szCs w:val="22"/>
              </w:rPr>
              <w:t xml:space="preserve"> </w:t>
            </w:r>
            <w:r w:rsidR="00350229" w:rsidRPr="00CE5FBE">
              <w:rPr>
                <w:rFonts w:asciiTheme="minorHAnsi" w:hAnsiTheme="minorHAnsi" w:cs="Arial"/>
                <w:bCs/>
                <w:szCs w:val="22"/>
              </w:rPr>
              <w:t xml:space="preserve">we cannot accept </w:t>
            </w:r>
            <w:r w:rsidRPr="00CE5FBE">
              <w:rPr>
                <w:rFonts w:asciiTheme="minorHAnsi" w:hAnsiTheme="minorHAnsi" w:cs="Arial"/>
                <w:bCs/>
                <w:szCs w:val="22"/>
                <w:lang w:val="en"/>
              </w:rPr>
              <w:t xml:space="preserve">comments forms with attachments such as research articles, letters or leaflets. If </w:t>
            </w:r>
            <w:r w:rsidR="00AC4809" w:rsidRPr="00CE5FBE">
              <w:rPr>
                <w:rFonts w:asciiTheme="minorHAnsi" w:hAnsiTheme="minorHAnsi" w:cs="Arial"/>
                <w:bCs/>
                <w:szCs w:val="22"/>
                <w:lang w:val="en"/>
              </w:rPr>
              <w:t xml:space="preserve">we receive </w:t>
            </w:r>
            <w:r w:rsidRPr="00CE5FBE">
              <w:rPr>
                <w:rFonts w:asciiTheme="minorHAnsi" w:hAnsiTheme="minorHAnsi" w:cs="Arial"/>
                <w:bCs/>
                <w:szCs w:val="22"/>
                <w:lang w:val="en"/>
              </w:rPr>
              <w:t xml:space="preserve">forms </w:t>
            </w:r>
            <w:r w:rsidR="00AC4809" w:rsidRPr="00CE5FBE">
              <w:rPr>
                <w:rFonts w:asciiTheme="minorHAnsi" w:hAnsiTheme="minorHAnsi" w:cs="Arial"/>
                <w:bCs/>
                <w:szCs w:val="22"/>
                <w:lang w:val="en"/>
              </w:rPr>
              <w:t>with</w:t>
            </w:r>
            <w:r w:rsidRPr="00CE5FBE">
              <w:rPr>
                <w:rFonts w:asciiTheme="minorHAnsi" w:hAnsiTheme="minorHAnsi" w:cs="Arial"/>
                <w:bCs/>
                <w:szCs w:val="22"/>
                <w:lang w:val="en"/>
              </w:rPr>
              <w:t xml:space="preserve"> attachments </w:t>
            </w:r>
            <w:r w:rsidR="00AC4809" w:rsidRPr="00CE5FBE">
              <w:rPr>
                <w:rFonts w:asciiTheme="minorHAnsi" w:hAnsiTheme="minorHAnsi" w:cs="Arial"/>
                <w:bCs/>
                <w:szCs w:val="22"/>
                <w:lang w:val="en"/>
              </w:rPr>
              <w:t>we</w:t>
            </w:r>
            <w:r w:rsidRPr="00CE5FBE">
              <w:rPr>
                <w:rFonts w:asciiTheme="minorHAnsi" w:hAnsiTheme="minorHAnsi" w:cs="Arial"/>
                <w:bCs/>
                <w:szCs w:val="22"/>
                <w:lang w:val="en"/>
              </w:rPr>
              <w:t xml:space="preserve"> will return </w:t>
            </w:r>
            <w:r w:rsidR="00AC4809" w:rsidRPr="00CE5FBE">
              <w:rPr>
                <w:rFonts w:asciiTheme="minorHAnsi" w:hAnsiTheme="minorHAnsi" w:cs="Arial"/>
                <w:bCs/>
                <w:szCs w:val="22"/>
                <w:lang w:val="en"/>
              </w:rPr>
              <w:t xml:space="preserve">them </w:t>
            </w:r>
            <w:r w:rsidRPr="00CE5FBE">
              <w:rPr>
                <w:rFonts w:asciiTheme="minorHAnsi" w:hAnsiTheme="minorHAnsi" w:cs="Arial"/>
                <w:bCs/>
                <w:szCs w:val="22"/>
                <w:lang w:val="en"/>
              </w:rPr>
              <w:t>without read</w:t>
            </w:r>
            <w:r w:rsidR="00AC4809" w:rsidRPr="00CE5FBE">
              <w:rPr>
                <w:rFonts w:asciiTheme="minorHAnsi" w:hAnsiTheme="minorHAnsi" w:cs="Arial"/>
                <w:bCs/>
                <w:szCs w:val="22"/>
                <w:lang w:val="en"/>
              </w:rPr>
              <w:t>ing the comments</w:t>
            </w:r>
            <w:r w:rsidRPr="00CE5FBE">
              <w:rPr>
                <w:rFonts w:asciiTheme="minorHAnsi" w:hAnsiTheme="minorHAnsi" w:cs="Arial"/>
                <w:bCs/>
                <w:szCs w:val="22"/>
                <w:lang w:val="en"/>
              </w:rPr>
              <w:t xml:space="preserve">. If </w:t>
            </w:r>
            <w:r w:rsidR="00350229" w:rsidRPr="00CE5FBE">
              <w:rPr>
                <w:rFonts w:asciiTheme="minorHAnsi" w:hAnsiTheme="minorHAnsi" w:cs="Arial"/>
                <w:bCs/>
                <w:szCs w:val="22"/>
                <w:lang w:val="en"/>
              </w:rPr>
              <w:t>you</w:t>
            </w:r>
            <w:r w:rsidRPr="00CE5FBE">
              <w:rPr>
                <w:rFonts w:asciiTheme="minorHAnsi" w:hAnsiTheme="minorHAnsi" w:cs="Arial"/>
                <w:bCs/>
                <w:szCs w:val="22"/>
                <w:lang w:val="en"/>
              </w:rPr>
              <w:t xml:space="preserve"> resubmit the </w:t>
            </w:r>
            <w:r w:rsidR="00350229" w:rsidRPr="00CE5FBE">
              <w:rPr>
                <w:rFonts w:asciiTheme="minorHAnsi" w:hAnsiTheme="minorHAnsi" w:cs="Arial"/>
                <w:bCs/>
                <w:szCs w:val="22"/>
                <w:lang w:val="en"/>
              </w:rPr>
              <w:t xml:space="preserve">comments on a </w:t>
            </w:r>
            <w:r w:rsidRPr="00CE5FBE">
              <w:rPr>
                <w:rFonts w:asciiTheme="minorHAnsi" w:hAnsiTheme="minorHAnsi" w:cs="Arial"/>
                <w:bCs/>
                <w:szCs w:val="22"/>
                <w:lang w:val="en"/>
              </w:rPr>
              <w:t xml:space="preserve">form without attachments, </w:t>
            </w:r>
            <w:r w:rsidR="00350229" w:rsidRPr="00CE5FBE">
              <w:rPr>
                <w:rFonts w:asciiTheme="minorHAnsi" w:hAnsiTheme="minorHAnsi" w:cs="Arial"/>
                <w:bCs/>
                <w:szCs w:val="22"/>
                <w:lang w:val="en"/>
              </w:rPr>
              <w:t>this</w:t>
            </w:r>
            <w:r w:rsidRPr="00CE5FBE">
              <w:rPr>
                <w:rFonts w:asciiTheme="minorHAnsi" w:hAnsiTheme="minorHAnsi" w:cs="Arial"/>
                <w:bCs/>
                <w:szCs w:val="22"/>
                <w:lang w:val="en"/>
              </w:rPr>
              <w:t xml:space="preserve"> must be by the consultation deadline.</w:t>
            </w:r>
          </w:p>
          <w:p w14:paraId="2AB704A6" w14:textId="77777777" w:rsidR="009968C8" w:rsidRPr="00CE5FBE" w:rsidRDefault="009968C8" w:rsidP="009968C8">
            <w:pPr>
              <w:numPr>
                <w:ilvl w:val="0"/>
                <w:numId w:val="1"/>
              </w:numPr>
              <w:shd w:val="clear" w:color="auto" w:fill="FFFFFF"/>
              <w:spacing w:before="120" w:after="120"/>
              <w:rPr>
                <w:rFonts w:asciiTheme="minorHAnsi" w:hAnsiTheme="minorHAnsi" w:cs="Arial"/>
                <w:szCs w:val="22"/>
                <w:lang w:val="en" w:eastAsia="en-GB"/>
              </w:rPr>
            </w:pPr>
            <w:r w:rsidRPr="00CE5FBE">
              <w:rPr>
                <w:rFonts w:asciiTheme="minorHAnsi" w:hAnsiTheme="minorHAnsi" w:cs="Arial"/>
                <w:szCs w:val="22"/>
                <w:lang w:val="en" w:eastAsia="en-GB"/>
              </w:rPr>
              <w:t>If you wish to draw our attention to published studies, please supply the full reference.</w:t>
            </w:r>
          </w:p>
          <w:p w14:paraId="4A3A120C" w14:textId="7C808CBE" w:rsidR="009968C8" w:rsidRPr="00CE5FBE" w:rsidRDefault="009968C8" w:rsidP="00C30A4E">
            <w:pPr>
              <w:numPr>
                <w:ilvl w:val="0"/>
                <w:numId w:val="1"/>
              </w:numPr>
              <w:shd w:val="clear" w:color="auto" w:fill="FFFFFF"/>
              <w:spacing w:before="120" w:after="120"/>
              <w:rPr>
                <w:rFonts w:asciiTheme="minorHAnsi" w:hAnsiTheme="minorHAnsi" w:cs="Arial"/>
                <w:color w:val="4C4C4C"/>
                <w:szCs w:val="22"/>
                <w:lang w:val="en" w:eastAsia="en-GB"/>
              </w:rPr>
            </w:pPr>
            <w:r w:rsidRPr="00CE5FBE">
              <w:rPr>
                <w:rFonts w:asciiTheme="minorHAnsi" w:hAnsiTheme="minorHAnsi" w:cs="Arial"/>
                <w:szCs w:val="22"/>
                <w:lang w:val="en" w:eastAsia="en-GB"/>
              </w:rPr>
              <w:t xml:space="preserve">NICE is unable to accept comments from non-registered organisations. If you wish your comments to be considered please register via the NICE website or contact the </w:t>
            </w:r>
            <w:hyperlink r:id="rId8" w:history="1">
              <w:r w:rsidRPr="00CE5FBE">
                <w:rPr>
                  <w:rStyle w:val="Hyperlink"/>
                  <w:rFonts w:asciiTheme="minorHAnsi" w:hAnsiTheme="minorHAnsi" w:cs="Arial"/>
                  <w:szCs w:val="22"/>
                  <w:lang w:val="en" w:eastAsia="en-GB"/>
                </w:rPr>
                <w:t>registered stakeholder organisation</w:t>
              </w:r>
            </w:hyperlink>
            <w:r w:rsidRPr="00CE5FBE">
              <w:rPr>
                <w:rFonts w:asciiTheme="minorHAnsi" w:hAnsiTheme="minorHAnsi" w:cs="Arial"/>
                <w:szCs w:val="22"/>
                <w:lang w:val="en" w:eastAsia="en-GB"/>
              </w:rPr>
              <w:t xml:space="preserve"> that most closely represents your interests and pass your comments to them.</w:t>
            </w:r>
          </w:p>
        </w:tc>
      </w:tr>
      <w:tr w:rsidR="00467140" w:rsidRPr="00CE5FBE" w14:paraId="5AD31FF0" w14:textId="77777777" w:rsidTr="00467140">
        <w:trPr>
          <w:cantSplit/>
          <w:jc w:val="center"/>
        </w:trPr>
        <w:tc>
          <w:tcPr>
            <w:tcW w:w="2738" w:type="pct"/>
            <w:shd w:val="clear" w:color="auto" w:fill="FFFFFF"/>
          </w:tcPr>
          <w:p w14:paraId="2F09FBED" w14:textId="77777777" w:rsidR="00742302" w:rsidRPr="00CE5FBE" w:rsidRDefault="0037162E" w:rsidP="00742302">
            <w:pPr>
              <w:pStyle w:val="BodyText"/>
              <w:rPr>
                <w:rFonts w:asciiTheme="minorHAnsi" w:hAnsiTheme="minorHAnsi"/>
                <w:szCs w:val="22"/>
              </w:rPr>
            </w:pPr>
            <w:r w:rsidRPr="00CE5FBE">
              <w:rPr>
                <w:rFonts w:asciiTheme="minorHAnsi" w:hAnsiTheme="minorHAnsi"/>
                <w:szCs w:val="22"/>
              </w:rPr>
              <w:t xml:space="preserve">Organisation name – Stakeholder or respondent </w:t>
            </w:r>
          </w:p>
          <w:p w14:paraId="2D128E49" w14:textId="77777777" w:rsidR="00590FD2" w:rsidRPr="00CE5FBE" w:rsidRDefault="0037162E" w:rsidP="00742302">
            <w:pPr>
              <w:pStyle w:val="BodyText"/>
              <w:rPr>
                <w:rFonts w:asciiTheme="minorHAnsi" w:hAnsiTheme="minorHAnsi"/>
                <w:szCs w:val="22"/>
              </w:rPr>
            </w:pPr>
            <w:r w:rsidRPr="00CE5FBE">
              <w:rPr>
                <w:rFonts w:asciiTheme="minorHAnsi" w:hAnsiTheme="minorHAnsi"/>
                <w:b w:val="0"/>
                <w:szCs w:val="22"/>
              </w:rPr>
              <w:t xml:space="preserve">(if you are </w:t>
            </w:r>
            <w:r w:rsidR="006C05C9" w:rsidRPr="00CE5FBE">
              <w:rPr>
                <w:rFonts w:asciiTheme="minorHAnsi" w:hAnsiTheme="minorHAnsi"/>
                <w:b w:val="0"/>
                <w:szCs w:val="22"/>
              </w:rPr>
              <w:t>commenting</w:t>
            </w:r>
            <w:r w:rsidRPr="00CE5FBE">
              <w:rPr>
                <w:rFonts w:asciiTheme="minorHAnsi" w:hAnsiTheme="minorHAnsi"/>
                <w:b w:val="0"/>
                <w:szCs w:val="22"/>
              </w:rPr>
              <w:t xml:space="preserve"> as an individual rather than a registered stakeholder </w:t>
            </w:r>
            <w:r w:rsidR="006C05C9" w:rsidRPr="00CE5FBE">
              <w:rPr>
                <w:rFonts w:asciiTheme="minorHAnsi" w:hAnsiTheme="minorHAnsi"/>
                <w:b w:val="0"/>
                <w:szCs w:val="22"/>
              </w:rPr>
              <w:t xml:space="preserve">or respondent organisation, </w:t>
            </w:r>
            <w:r w:rsidRPr="00CE5FBE">
              <w:rPr>
                <w:rFonts w:asciiTheme="minorHAnsi" w:hAnsiTheme="minorHAnsi"/>
                <w:b w:val="0"/>
                <w:szCs w:val="22"/>
              </w:rPr>
              <w:t>please leave blank):</w:t>
            </w:r>
          </w:p>
        </w:tc>
        <w:tc>
          <w:tcPr>
            <w:tcW w:w="2262" w:type="pct"/>
            <w:shd w:val="clear" w:color="auto" w:fill="FFFFFF"/>
          </w:tcPr>
          <w:p w14:paraId="3BE96288" w14:textId="77777777" w:rsidR="00590FD2" w:rsidRPr="00CE5FBE" w:rsidRDefault="00590FD2" w:rsidP="00742302">
            <w:pPr>
              <w:rPr>
                <w:rFonts w:asciiTheme="minorHAnsi" w:hAnsiTheme="minorHAnsi"/>
                <w:szCs w:val="22"/>
              </w:rPr>
            </w:pPr>
          </w:p>
          <w:p w14:paraId="0375D759" w14:textId="25DDC5E9" w:rsidR="00590FD2" w:rsidRPr="00CE5FBE" w:rsidRDefault="00850B23" w:rsidP="00742302">
            <w:pPr>
              <w:rPr>
                <w:rFonts w:asciiTheme="minorHAnsi" w:hAnsiTheme="minorHAnsi"/>
                <w:szCs w:val="22"/>
              </w:rPr>
            </w:pPr>
            <w:r w:rsidRPr="00CE5FBE">
              <w:rPr>
                <w:rFonts w:asciiTheme="minorHAnsi" w:hAnsiTheme="minorHAnsi"/>
                <w:szCs w:val="22"/>
              </w:rPr>
              <w:t>National Community Hearing Association (NCHA)</w:t>
            </w:r>
          </w:p>
        </w:tc>
      </w:tr>
      <w:tr w:rsidR="00467140" w:rsidRPr="00CE5FBE" w14:paraId="750DF5B5" w14:textId="77777777" w:rsidTr="00467140">
        <w:trPr>
          <w:cantSplit/>
          <w:jc w:val="center"/>
        </w:trPr>
        <w:tc>
          <w:tcPr>
            <w:tcW w:w="2738" w:type="pct"/>
            <w:shd w:val="clear" w:color="auto" w:fill="FFFFFF"/>
          </w:tcPr>
          <w:p w14:paraId="707D1346" w14:textId="77777777" w:rsidR="00275A7D" w:rsidRPr="00CE5FBE" w:rsidRDefault="0037162E" w:rsidP="00742302">
            <w:pPr>
              <w:pStyle w:val="BodyText"/>
              <w:rPr>
                <w:rFonts w:asciiTheme="minorHAnsi" w:hAnsiTheme="minorHAnsi"/>
                <w:szCs w:val="22"/>
              </w:rPr>
            </w:pPr>
            <w:r w:rsidRPr="00CE5FBE">
              <w:rPr>
                <w:rFonts w:asciiTheme="minorHAnsi" w:hAnsiTheme="minorHAnsi"/>
                <w:szCs w:val="22"/>
              </w:rPr>
              <w:t>Disclosure</w:t>
            </w:r>
          </w:p>
          <w:p w14:paraId="09596383" w14:textId="77777777" w:rsidR="0037162E" w:rsidRPr="00CE5FBE" w:rsidRDefault="0037162E" w:rsidP="00742302">
            <w:pPr>
              <w:pStyle w:val="BodyText"/>
              <w:rPr>
                <w:rFonts w:asciiTheme="minorHAnsi" w:hAnsiTheme="minorHAnsi"/>
                <w:b w:val="0"/>
                <w:szCs w:val="22"/>
              </w:rPr>
            </w:pPr>
            <w:r w:rsidRPr="00CE5FBE">
              <w:rPr>
                <w:rFonts w:asciiTheme="minorHAnsi" w:hAnsiTheme="minorHAnsi"/>
                <w:b w:val="0"/>
                <w:szCs w:val="22"/>
              </w:rPr>
              <w:t>Please disclose whether the organisation has any past or current, direct or indirect links to, or receives funding from, the tobacco industry.</w:t>
            </w:r>
          </w:p>
        </w:tc>
        <w:tc>
          <w:tcPr>
            <w:tcW w:w="2262" w:type="pct"/>
            <w:shd w:val="clear" w:color="auto" w:fill="FFFFFF"/>
          </w:tcPr>
          <w:p w14:paraId="454B4E77" w14:textId="47FE423A" w:rsidR="00275A7D" w:rsidRPr="00CE5FBE" w:rsidRDefault="00850B23" w:rsidP="00742302">
            <w:pPr>
              <w:rPr>
                <w:rFonts w:asciiTheme="minorHAnsi" w:hAnsiTheme="minorHAnsi"/>
                <w:szCs w:val="22"/>
              </w:rPr>
            </w:pPr>
            <w:r w:rsidRPr="00CE5FBE">
              <w:rPr>
                <w:rFonts w:asciiTheme="minorHAnsi" w:hAnsiTheme="minorHAnsi"/>
                <w:szCs w:val="22"/>
              </w:rPr>
              <w:t>N/A</w:t>
            </w:r>
          </w:p>
        </w:tc>
      </w:tr>
      <w:tr w:rsidR="00467140" w:rsidRPr="00CE5FBE" w14:paraId="4F8AA3A4" w14:textId="77777777" w:rsidTr="00467140">
        <w:trPr>
          <w:cantSplit/>
          <w:jc w:val="center"/>
        </w:trPr>
        <w:tc>
          <w:tcPr>
            <w:tcW w:w="2738" w:type="pct"/>
            <w:tcBorders>
              <w:bottom w:val="single" w:sz="6" w:space="0" w:color="auto"/>
            </w:tcBorders>
            <w:shd w:val="clear" w:color="auto" w:fill="FFFFFF"/>
          </w:tcPr>
          <w:p w14:paraId="33980FB9" w14:textId="77777777" w:rsidR="00590FD2" w:rsidRPr="00CE5FBE" w:rsidRDefault="0037162E" w:rsidP="00742302">
            <w:pPr>
              <w:pStyle w:val="BodyText"/>
              <w:rPr>
                <w:rFonts w:asciiTheme="minorHAnsi" w:hAnsiTheme="minorHAnsi"/>
                <w:szCs w:val="22"/>
              </w:rPr>
            </w:pPr>
            <w:r w:rsidRPr="00CE5FBE">
              <w:rPr>
                <w:rFonts w:asciiTheme="minorHAnsi" w:hAnsiTheme="minorHAnsi"/>
                <w:szCs w:val="22"/>
              </w:rPr>
              <w:t xml:space="preserve">Name of </w:t>
            </w:r>
            <w:r w:rsidR="007D33D0" w:rsidRPr="00CE5FBE">
              <w:rPr>
                <w:rFonts w:asciiTheme="minorHAnsi" w:hAnsiTheme="minorHAnsi"/>
                <w:szCs w:val="22"/>
              </w:rPr>
              <w:t>commentator</w:t>
            </w:r>
            <w:r w:rsidRPr="00CE5FBE">
              <w:rPr>
                <w:rFonts w:asciiTheme="minorHAnsi" w:hAnsiTheme="minorHAnsi"/>
                <w:szCs w:val="22"/>
              </w:rPr>
              <w:t>:</w:t>
            </w:r>
          </w:p>
          <w:p w14:paraId="6BA0067E" w14:textId="77777777" w:rsidR="000A0BA1" w:rsidRPr="00CE5FBE" w:rsidRDefault="000A0BA1" w:rsidP="00742302">
            <w:pPr>
              <w:pStyle w:val="BodyText"/>
              <w:rPr>
                <w:rFonts w:asciiTheme="minorHAnsi" w:hAnsiTheme="minorHAnsi"/>
                <w:szCs w:val="22"/>
              </w:rPr>
            </w:pPr>
          </w:p>
        </w:tc>
        <w:tc>
          <w:tcPr>
            <w:tcW w:w="2262" w:type="pct"/>
            <w:tcBorders>
              <w:bottom w:val="single" w:sz="6" w:space="0" w:color="auto"/>
            </w:tcBorders>
            <w:shd w:val="clear" w:color="auto" w:fill="FFFFFF"/>
          </w:tcPr>
          <w:p w14:paraId="75260B41" w14:textId="54FEC4F3" w:rsidR="00590FD2" w:rsidRPr="00CE5FBE" w:rsidRDefault="004515EF" w:rsidP="00742302">
            <w:pPr>
              <w:rPr>
                <w:rFonts w:asciiTheme="minorHAnsi" w:hAnsiTheme="minorHAnsi"/>
                <w:szCs w:val="22"/>
              </w:rPr>
            </w:pPr>
            <w:r w:rsidRPr="00CE5FBE">
              <w:rPr>
                <w:rFonts w:asciiTheme="minorHAnsi" w:hAnsiTheme="minorHAnsi"/>
                <w:szCs w:val="22"/>
              </w:rPr>
              <w:t>Harjit Sandhu</w:t>
            </w:r>
          </w:p>
        </w:tc>
      </w:tr>
    </w:tbl>
    <w:p w14:paraId="14B49B21" w14:textId="77777777" w:rsidR="00590FD2" w:rsidRPr="00CE5FBE" w:rsidRDefault="00590FD2" w:rsidP="00590FD2">
      <w:pPr>
        <w:rPr>
          <w:rFonts w:asciiTheme="minorHAnsi" w:hAnsiTheme="minorHAnsi"/>
          <w:szCs w:val="22"/>
        </w:rPr>
      </w:pPr>
    </w:p>
    <w:p w14:paraId="6FAFFE94" w14:textId="77777777" w:rsidR="009968C8" w:rsidRPr="00CE5FBE" w:rsidRDefault="00437917" w:rsidP="009968C8">
      <w:pPr>
        <w:rPr>
          <w:rFonts w:asciiTheme="minorHAnsi" w:hAnsiTheme="minorHAnsi"/>
          <w:szCs w:val="22"/>
        </w:rPr>
      </w:pPr>
      <w:hyperlink r:id="rId9" w:history="1">
        <w:r w:rsidR="009968C8" w:rsidRPr="00CE5FBE">
          <w:rPr>
            <w:rStyle w:val="Hyperlink"/>
            <w:rFonts w:asciiTheme="minorHAnsi" w:hAnsiTheme="minorHAnsi"/>
            <w:szCs w:val="22"/>
          </w:rPr>
          <w:t>Developing NICE guidelines: the manual</w:t>
        </w:r>
      </w:hyperlink>
      <w:r w:rsidR="009968C8" w:rsidRPr="00CE5FBE">
        <w:rPr>
          <w:rFonts w:asciiTheme="minorHAnsi" w:hAnsiTheme="minorHAnsi"/>
          <w:szCs w:val="22"/>
        </w:rPr>
        <w:t xml:space="preserve"> gives an overview of the processes used in surveillance reviews of NICE clinical guidelines.</w:t>
      </w:r>
    </w:p>
    <w:p w14:paraId="4DC65971" w14:textId="77777777" w:rsidR="004401A2" w:rsidRPr="00CE5FBE" w:rsidRDefault="004401A2" w:rsidP="00590FD2">
      <w:pPr>
        <w:rPr>
          <w:rFonts w:asciiTheme="minorHAnsi" w:hAnsiTheme="minorHAnsi"/>
          <w:szCs w:val="22"/>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532"/>
        <w:gridCol w:w="2268"/>
        <w:gridCol w:w="1276"/>
        <w:gridCol w:w="10098"/>
      </w:tblGrid>
      <w:tr w:rsidR="00467140" w:rsidRPr="00CE5FBE" w14:paraId="38F5ADE8" w14:textId="77777777" w:rsidTr="00467140">
        <w:trPr>
          <w:tblHeader/>
        </w:trPr>
        <w:tc>
          <w:tcPr>
            <w:tcW w:w="188" w:type="pct"/>
            <w:shd w:val="clear" w:color="auto" w:fill="E6E6E6"/>
          </w:tcPr>
          <w:p w14:paraId="4D62309F" w14:textId="77777777" w:rsidR="007D33D0" w:rsidRPr="00CE5FBE" w:rsidRDefault="007D33D0" w:rsidP="00D204C9">
            <w:pPr>
              <w:rPr>
                <w:rFonts w:asciiTheme="minorHAnsi" w:hAnsiTheme="minorHAnsi"/>
                <w:b/>
                <w:szCs w:val="22"/>
              </w:rPr>
            </w:pPr>
            <w:r w:rsidRPr="00CE5FBE">
              <w:rPr>
                <w:rFonts w:asciiTheme="minorHAnsi" w:hAnsiTheme="minorHAnsi"/>
                <w:b/>
                <w:szCs w:val="22"/>
              </w:rPr>
              <w:lastRenderedPageBreak/>
              <w:t>ID</w:t>
            </w:r>
          </w:p>
        </w:tc>
        <w:tc>
          <w:tcPr>
            <w:tcW w:w="800" w:type="pct"/>
            <w:shd w:val="clear" w:color="auto" w:fill="E6E6E6"/>
          </w:tcPr>
          <w:p w14:paraId="4AF0252B" w14:textId="77777777" w:rsidR="007D33D0" w:rsidRPr="00CE5FBE" w:rsidRDefault="007D33D0" w:rsidP="00730953">
            <w:pPr>
              <w:rPr>
                <w:rFonts w:asciiTheme="minorHAnsi" w:hAnsiTheme="minorHAnsi"/>
                <w:szCs w:val="22"/>
              </w:rPr>
            </w:pPr>
            <w:r w:rsidRPr="00CE5FBE">
              <w:rPr>
                <w:rFonts w:asciiTheme="minorHAnsi" w:hAnsiTheme="minorHAnsi"/>
                <w:b/>
                <w:szCs w:val="22"/>
              </w:rPr>
              <w:t xml:space="preserve">Questions </w:t>
            </w:r>
          </w:p>
        </w:tc>
        <w:tc>
          <w:tcPr>
            <w:tcW w:w="450" w:type="pct"/>
            <w:shd w:val="clear" w:color="auto" w:fill="E6E6E6"/>
          </w:tcPr>
          <w:p w14:paraId="79CEC18D" w14:textId="77777777" w:rsidR="00C42103" w:rsidRPr="00CE5FBE" w:rsidRDefault="007D33D0" w:rsidP="00D204C9">
            <w:pPr>
              <w:rPr>
                <w:rFonts w:asciiTheme="minorHAnsi" w:hAnsiTheme="minorHAnsi"/>
                <w:b/>
                <w:szCs w:val="22"/>
              </w:rPr>
            </w:pPr>
            <w:r w:rsidRPr="00CE5FBE">
              <w:rPr>
                <w:rFonts w:asciiTheme="minorHAnsi" w:hAnsiTheme="minorHAnsi"/>
                <w:b/>
                <w:szCs w:val="22"/>
              </w:rPr>
              <w:t>Overall response</w:t>
            </w:r>
          </w:p>
          <w:p w14:paraId="0BE443C0" w14:textId="77777777" w:rsidR="007D33D0" w:rsidRPr="00CE5FBE" w:rsidRDefault="007D33D0" w:rsidP="00D204C9">
            <w:pPr>
              <w:rPr>
                <w:rFonts w:asciiTheme="minorHAnsi" w:hAnsiTheme="minorHAnsi"/>
                <w:szCs w:val="22"/>
              </w:rPr>
            </w:pPr>
            <w:r w:rsidRPr="00CE5FBE">
              <w:rPr>
                <w:rFonts w:asciiTheme="minorHAnsi" w:hAnsiTheme="minorHAnsi"/>
                <w:szCs w:val="22"/>
              </w:rPr>
              <w:t>yes / no</w:t>
            </w:r>
          </w:p>
        </w:tc>
        <w:tc>
          <w:tcPr>
            <w:tcW w:w="3562" w:type="pct"/>
            <w:shd w:val="clear" w:color="auto" w:fill="E6E6E6"/>
          </w:tcPr>
          <w:p w14:paraId="4F07C43D" w14:textId="77777777" w:rsidR="007D33D0" w:rsidRPr="00CE5FBE" w:rsidRDefault="007D33D0" w:rsidP="00A21BBC">
            <w:pPr>
              <w:rPr>
                <w:rFonts w:asciiTheme="minorHAnsi" w:hAnsiTheme="minorHAnsi"/>
                <w:szCs w:val="22"/>
              </w:rPr>
            </w:pPr>
            <w:r w:rsidRPr="00CE5FBE">
              <w:rPr>
                <w:rFonts w:asciiTheme="minorHAnsi" w:hAnsiTheme="minorHAnsi"/>
                <w:b/>
                <w:szCs w:val="22"/>
              </w:rPr>
              <w:t>Comments</w:t>
            </w:r>
          </w:p>
          <w:p w14:paraId="7800276E" w14:textId="77777777" w:rsidR="007D33D0" w:rsidRPr="00CE5FBE" w:rsidRDefault="007D33D0" w:rsidP="00A21BBC">
            <w:pPr>
              <w:rPr>
                <w:rFonts w:asciiTheme="minorHAnsi" w:hAnsiTheme="minorHAnsi"/>
                <w:szCs w:val="22"/>
              </w:rPr>
            </w:pPr>
            <w:r w:rsidRPr="00CE5FBE">
              <w:rPr>
                <w:rFonts w:asciiTheme="minorHAnsi" w:hAnsiTheme="minorHAnsi"/>
                <w:szCs w:val="22"/>
              </w:rPr>
              <w:t>Please insert each new comment in a new row</w:t>
            </w:r>
          </w:p>
        </w:tc>
      </w:tr>
      <w:tr w:rsidR="00467140" w:rsidRPr="00CE5FBE" w14:paraId="42AAEBD6" w14:textId="77777777" w:rsidTr="00467140">
        <w:tc>
          <w:tcPr>
            <w:tcW w:w="188" w:type="pct"/>
          </w:tcPr>
          <w:p w14:paraId="441D7C5E" w14:textId="77777777" w:rsidR="007D33D0" w:rsidRPr="00CE5FBE" w:rsidRDefault="00C42103" w:rsidP="0089731D">
            <w:pPr>
              <w:rPr>
                <w:rFonts w:asciiTheme="minorHAnsi" w:hAnsiTheme="minorHAnsi" w:cs="Arial"/>
                <w:color w:val="000000"/>
                <w:szCs w:val="22"/>
              </w:rPr>
            </w:pPr>
            <w:r w:rsidRPr="00CE5FBE">
              <w:rPr>
                <w:rFonts w:asciiTheme="minorHAnsi" w:hAnsiTheme="minorHAnsi" w:cs="Arial"/>
                <w:color w:val="000000"/>
                <w:szCs w:val="22"/>
              </w:rPr>
              <w:t>1</w:t>
            </w:r>
          </w:p>
        </w:tc>
        <w:tc>
          <w:tcPr>
            <w:tcW w:w="800" w:type="pct"/>
          </w:tcPr>
          <w:p w14:paraId="3A38E8E2" w14:textId="77777777" w:rsidR="007D33D0" w:rsidRPr="00CE5FBE" w:rsidRDefault="007D33D0" w:rsidP="002E10E3">
            <w:pPr>
              <w:rPr>
                <w:rFonts w:asciiTheme="minorHAnsi" w:hAnsiTheme="minorHAnsi" w:cs="Arial"/>
                <w:szCs w:val="22"/>
              </w:rPr>
            </w:pPr>
            <w:r w:rsidRPr="00CE5FBE">
              <w:rPr>
                <w:rFonts w:asciiTheme="minorHAnsi" w:hAnsiTheme="minorHAnsi" w:cs="Arial"/>
                <w:szCs w:val="22"/>
              </w:rPr>
              <w:t xml:space="preserve">Do you agree with the proposal </w:t>
            </w:r>
            <w:r w:rsidR="002E10E3" w:rsidRPr="00CE5FBE">
              <w:rPr>
                <w:rFonts w:asciiTheme="minorHAnsi" w:hAnsiTheme="minorHAnsi"/>
                <w:szCs w:val="22"/>
              </w:rPr>
              <w:t>not to update</w:t>
            </w:r>
            <w:r w:rsidR="00D85FF6" w:rsidRPr="00CE5FBE">
              <w:rPr>
                <w:rFonts w:asciiTheme="minorHAnsi" w:hAnsiTheme="minorHAnsi"/>
                <w:szCs w:val="22"/>
              </w:rPr>
              <w:t xml:space="preserve"> </w:t>
            </w:r>
            <w:r w:rsidRPr="00CE5FBE">
              <w:rPr>
                <w:rFonts w:asciiTheme="minorHAnsi" w:hAnsiTheme="minorHAnsi" w:cs="Arial"/>
                <w:szCs w:val="22"/>
              </w:rPr>
              <w:t>the guideline?</w:t>
            </w:r>
          </w:p>
        </w:tc>
        <w:tc>
          <w:tcPr>
            <w:tcW w:w="450" w:type="pct"/>
          </w:tcPr>
          <w:p w14:paraId="344AEB90" w14:textId="2075E956" w:rsidR="007D33D0" w:rsidRPr="00CE5FBE" w:rsidRDefault="00850B23" w:rsidP="0089731D">
            <w:pPr>
              <w:rPr>
                <w:rFonts w:asciiTheme="minorHAnsi" w:hAnsiTheme="minorHAnsi" w:cs="Arial"/>
                <w:szCs w:val="22"/>
              </w:rPr>
            </w:pPr>
            <w:r w:rsidRPr="00CE5FBE">
              <w:rPr>
                <w:rFonts w:asciiTheme="minorHAnsi" w:hAnsiTheme="minorHAnsi" w:cs="Arial"/>
                <w:szCs w:val="22"/>
              </w:rPr>
              <w:t>No.</w:t>
            </w:r>
          </w:p>
        </w:tc>
        <w:tc>
          <w:tcPr>
            <w:tcW w:w="3562" w:type="pct"/>
          </w:tcPr>
          <w:p w14:paraId="26652254" w14:textId="5F5D743F" w:rsidR="00744EB7" w:rsidRPr="00CE5FBE" w:rsidRDefault="00A532C6" w:rsidP="004515EF">
            <w:pPr>
              <w:pStyle w:val="ListParagraph"/>
              <w:numPr>
                <w:ilvl w:val="0"/>
                <w:numId w:val="4"/>
              </w:numPr>
              <w:ind w:left="360"/>
              <w:rPr>
                <w:rFonts w:asciiTheme="minorHAnsi" w:hAnsiTheme="minorHAnsi" w:cs="Arial"/>
                <w:color w:val="000040"/>
                <w:szCs w:val="22"/>
              </w:rPr>
            </w:pPr>
            <w:r w:rsidRPr="00CE5FBE">
              <w:rPr>
                <w:rFonts w:asciiTheme="minorHAnsi" w:hAnsiTheme="minorHAnsi" w:cs="Arial"/>
                <w:color w:val="000040"/>
                <w:szCs w:val="22"/>
              </w:rPr>
              <w:t xml:space="preserve">We </w:t>
            </w:r>
            <w:r w:rsidR="00E94DB1" w:rsidRPr="00CE5FBE">
              <w:rPr>
                <w:rFonts w:asciiTheme="minorHAnsi" w:hAnsiTheme="minorHAnsi" w:cs="Arial"/>
                <w:color w:val="000040"/>
                <w:szCs w:val="22"/>
              </w:rPr>
              <w:t xml:space="preserve">agree with Public Health England </w:t>
            </w:r>
            <w:r w:rsidR="000B377C" w:rsidRPr="00CE5FBE">
              <w:rPr>
                <w:rFonts w:asciiTheme="minorHAnsi" w:hAnsiTheme="minorHAnsi" w:cs="Arial"/>
                <w:color w:val="000040"/>
                <w:szCs w:val="22"/>
              </w:rPr>
              <w:t xml:space="preserve">(PHE) </w:t>
            </w:r>
            <w:r w:rsidR="00A17981" w:rsidRPr="00CE5FBE">
              <w:rPr>
                <w:rFonts w:asciiTheme="minorHAnsi" w:hAnsiTheme="minorHAnsi" w:cs="Arial"/>
                <w:color w:val="000040"/>
                <w:szCs w:val="22"/>
              </w:rPr>
              <w:t>and feel</w:t>
            </w:r>
            <w:r w:rsidR="00C21905" w:rsidRPr="00CE5FBE">
              <w:rPr>
                <w:rFonts w:asciiTheme="minorHAnsi" w:hAnsiTheme="minorHAnsi" w:cs="Arial"/>
                <w:color w:val="000040"/>
                <w:szCs w:val="22"/>
              </w:rPr>
              <w:t xml:space="preserve"> that</w:t>
            </w:r>
            <w:r w:rsidR="00A17981" w:rsidRPr="00CE5FBE">
              <w:rPr>
                <w:rFonts w:asciiTheme="minorHAnsi" w:hAnsiTheme="minorHAnsi" w:cs="Arial"/>
                <w:color w:val="000040"/>
                <w:szCs w:val="22"/>
              </w:rPr>
              <w:t xml:space="preserve"> the guideline should be updated</w:t>
            </w:r>
            <w:r w:rsidR="00744EB7" w:rsidRPr="00CE5FBE">
              <w:rPr>
                <w:rFonts w:asciiTheme="minorHAnsi" w:hAnsiTheme="minorHAnsi" w:cs="Arial"/>
                <w:color w:val="000040"/>
                <w:szCs w:val="22"/>
              </w:rPr>
              <w:t>.</w:t>
            </w:r>
            <w:r w:rsidR="0030035D" w:rsidRPr="00CE5FBE">
              <w:rPr>
                <w:rFonts w:asciiTheme="minorHAnsi" w:hAnsiTheme="minorHAnsi" w:cs="Arial"/>
                <w:color w:val="000040"/>
                <w:szCs w:val="22"/>
              </w:rPr>
              <w:t xml:space="preserve"> In our view the guideline would benefit from minor updates.</w:t>
            </w:r>
          </w:p>
          <w:p w14:paraId="186CF0F8" w14:textId="222AFE8F" w:rsidR="00744EB7" w:rsidRPr="00CE5FBE" w:rsidRDefault="00744EB7" w:rsidP="004515EF">
            <w:pPr>
              <w:pStyle w:val="ListParagraph"/>
              <w:ind w:left="360"/>
              <w:rPr>
                <w:rFonts w:asciiTheme="minorHAnsi" w:hAnsiTheme="minorHAnsi" w:cs="Arial"/>
                <w:color w:val="000040"/>
                <w:szCs w:val="22"/>
              </w:rPr>
            </w:pPr>
          </w:p>
          <w:p w14:paraId="2CC5557D" w14:textId="77C479E0" w:rsidR="000B377C" w:rsidRPr="00CE5FBE" w:rsidRDefault="00565299" w:rsidP="004515EF">
            <w:pPr>
              <w:pStyle w:val="ListParagraph"/>
              <w:numPr>
                <w:ilvl w:val="0"/>
                <w:numId w:val="4"/>
              </w:numPr>
              <w:ind w:left="360"/>
              <w:rPr>
                <w:rFonts w:asciiTheme="minorHAnsi" w:hAnsiTheme="minorHAnsi"/>
                <w:szCs w:val="22"/>
              </w:rPr>
            </w:pPr>
            <w:r w:rsidRPr="00CE5FBE">
              <w:rPr>
                <w:rFonts w:asciiTheme="minorHAnsi" w:hAnsiTheme="minorHAnsi"/>
                <w:szCs w:val="22"/>
              </w:rPr>
              <w:t>We</w:t>
            </w:r>
            <w:r w:rsidR="004C4B07" w:rsidRPr="00CE5FBE">
              <w:rPr>
                <w:rFonts w:asciiTheme="minorHAnsi" w:hAnsiTheme="minorHAnsi"/>
                <w:szCs w:val="22"/>
              </w:rPr>
              <w:t xml:space="preserve"> </w:t>
            </w:r>
            <w:r w:rsidR="009151EB" w:rsidRPr="00CE5FBE">
              <w:rPr>
                <w:rFonts w:asciiTheme="minorHAnsi" w:hAnsiTheme="minorHAnsi"/>
                <w:szCs w:val="22"/>
              </w:rPr>
              <w:t>under</w:t>
            </w:r>
            <w:r w:rsidR="005C4323" w:rsidRPr="00CE5FBE">
              <w:rPr>
                <w:rFonts w:asciiTheme="minorHAnsi" w:hAnsiTheme="minorHAnsi"/>
                <w:szCs w:val="22"/>
              </w:rPr>
              <w:t>stand</w:t>
            </w:r>
            <w:r w:rsidR="009151EB" w:rsidRPr="00CE5FBE">
              <w:rPr>
                <w:rFonts w:asciiTheme="minorHAnsi" w:hAnsiTheme="minorHAnsi"/>
                <w:szCs w:val="22"/>
              </w:rPr>
              <w:t xml:space="preserve"> the </w:t>
            </w:r>
            <w:r w:rsidR="00DF2076" w:rsidRPr="00CE5FBE">
              <w:rPr>
                <w:rFonts w:asciiTheme="minorHAnsi" w:hAnsiTheme="minorHAnsi"/>
                <w:szCs w:val="22"/>
              </w:rPr>
              <w:t xml:space="preserve">NICE guideline process </w:t>
            </w:r>
            <w:r w:rsidR="005C4323" w:rsidRPr="00CE5FBE">
              <w:rPr>
                <w:rFonts w:asciiTheme="minorHAnsi" w:hAnsiTheme="minorHAnsi"/>
                <w:szCs w:val="22"/>
              </w:rPr>
              <w:t xml:space="preserve">and the </w:t>
            </w:r>
            <w:r w:rsidR="00F12133" w:rsidRPr="00CE5FBE">
              <w:rPr>
                <w:rFonts w:asciiTheme="minorHAnsi" w:hAnsiTheme="minorHAnsi"/>
                <w:szCs w:val="22"/>
              </w:rPr>
              <w:t xml:space="preserve">methodological </w:t>
            </w:r>
            <w:r w:rsidR="004515EF" w:rsidRPr="00CE5FBE">
              <w:rPr>
                <w:rFonts w:asciiTheme="minorHAnsi" w:hAnsiTheme="minorHAnsi"/>
                <w:szCs w:val="22"/>
              </w:rPr>
              <w:t>and resource</w:t>
            </w:r>
            <w:r w:rsidR="00DF2076" w:rsidRPr="00CE5FBE">
              <w:rPr>
                <w:rFonts w:asciiTheme="minorHAnsi" w:hAnsiTheme="minorHAnsi"/>
                <w:szCs w:val="22"/>
              </w:rPr>
              <w:t xml:space="preserve"> challenges </w:t>
            </w:r>
            <w:r w:rsidR="0089731D" w:rsidRPr="00CE5FBE">
              <w:rPr>
                <w:rFonts w:asciiTheme="minorHAnsi" w:hAnsiTheme="minorHAnsi"/>
                <w:szCs w:val="22"/>
              </w:rPr>
              <w:t xml:space="preserve">associated </w:t>
            </w:r>
            <w:r w:rsidR="00DF2076" w:rsidRPr="00CE5FBE">
              <w:rPr>
                <w:rFonts w:asciiTheme="minorHAnsi" w:hAnsiTheme="minorHAnsi"/>
                <w:szCs w:val="22"/>
              </w:rPr>
              <w:t xml:space="preserve">with </w:t>
            </w:r>
            <w:r w:rsidR="004515EF" w:rsidRPr="00CE5FBE">
              <w:rPr>
                <w:rFonts w:asciiTheme="minorHAnsi" w:hAnsiTheme="minorHAnsi"/>
                <w:szCs w:val="22"/>
              </w:rPr>
              <w:t xml:space="preserve">ensuring consistency in terminology </w:t>
            </w:r>
            <w:r w:rsidR="00FC76F4" w:rsidRPr="00CE5FBE">
              <w:rPr>
                <w:rFonts w:asciiTheme="minorHAnsi" w:hAnsiTheme="minorHAnsi"/>
                <w:szCs w:val="22"/>
              </w:rPr>
              <w:t>(</w:t>
            </w:r>
            <w:r w:rsidR="004515EF" w:rsidRPr="00CE5FBE">
              <w:rPr>
                <w:rFonts w:asciiTheme="minorHAnsi" w:hAnsiTheme="minorHAnsi"/>
                <w:szCs w:val="22"/>
              </w:rPr>
              <w:t xml:space="preserve">and comprehensive </w:t>
            </w:r>
            <w:r w:rsidR="007D60B0" w:rsidRPr="00CE5FBE">
              <w:rPr>
                <w:rFonts w:asciiTheme="minorHAnsi" w:hAnsiTheme="minorHAnsi"/>
                <w:szCs w:val="22"/>
              </w:rPr>
              <w:t>cross-referencing</w:t>
            </w:r>
            <w:r w:rsidR="00FC76F4" w:rsidRPr="00CE5FBE">
              <w:rPr>
                <w:rFonts w:asciiTheme="minorHAnsi" w:hAnsiTheme="minorHAnsi"/>
                <w:szCs w:val="22"/>
              </w:rPr>
              <w:t>)</w:t>
            </w:r>
            <w:r w:rsidR="007D60B0" w:rsidRPr="00CE5FBE">
              <w:rPr>
                <w:rFonts w:asciiTheme="minorHAnsi" w:hAnsiTheme="minorHAnsi"/>
                <w:szCs w:val="22"/>
              </w:rPr>
              <w:t xml:space="preserve"> </w:t>
            </w:r>
            <w:r w:rsidRPr="00CE5FBE">
              <w:rPr>
                <w:rFonts w:asciiTheme="minorHAnsi" w:hAnsiTheme="minorHAnsi"/>
                <w:szCs w:val="22"/>
              </w:rPr>
              <w:t xml:space="preserve">across </w:t>
            </w:r>
            <w:r w:rsidR="00DF2076" w:rsidRPr="00CE5FBE">
              <w:rPr>
                <w:rFonts w:asciiTheme="minorHAnsi" w:hAnsiTheme="minorHAnsi"/>
                <w:szCs w:val="22"/>
              </w:rPr>
              <w:t xml:space="preserve">a </w:t>
            </w:r>
            <w:r w:rsidRPr="00CE5FBE">
              <w:rPr>
                <w:rFonts w:asciiTheme="minorHAnsi" w:hAnsiTheme="minorHAnsi"/>
                <w:szCs w:val="22"/>
              </w:rPr>
              <w:t xml:space="preserve">large </w:t>
            </w:r>
            <w:r w:rsidR="00F12133" w:rsidRPr="00CE5FBE">
              <w:rPr>
                <w:rFonts w:asciiTheme="minorHAnsi" w:hAnsiTheme="minorHAnsi"/>
                <w:szCs w:val="22"/>
              </w:rPr>
              <w:t>bod</w:t>
            </w:r>
            <w:r w:rsidR="00DF2076" w:rsidRPr="00CE5FBE">
              <w:rPr>
                <w:rFonts w:asciiTheme="minorHAnsi" w:hAnsiTheme="minorHAnsi"/>
                <w:szCs w:val="22"/>
              </w:rPr>
              <w:t xml:space="preserve">y of NICE guidelines. </w:t>
            </w:r>
            <w:r w:rsidR="000B377C" w:rsidRPr="00CE5FBE">
              <w:rPr>
                <w:rFonts w:asciiTheme="minorHAnsi" w:hAnsiTheme="minorHAnsi"/>
                <w:szCs w:val="22"/>
              </w:rPr>
              <w:t>We also understand why the NICE guideline team feel</w:t>
            </w:r>
            <w:r w:rsidR="0089731D" w:rsidRPr="00CE5FBE">
              <w:rPr>
                <w:rFonts w:asciiTheme="minorHAnsi" w:hAnsiTheme="minorHAnsi"/>
                <w:szCs w:val="22"/>
              </w:rPr>
              <w:t>s</w:t>
            </w:r>
            <w:r w:rsidR="000B377C" w:rsidRPr="00CE5FBE">
              <w:rPr>
                <w:rFonts w:asciiTheme="minorHAnsi" w:hAnsiTheme="minorHAnsi"/>
                <w:szCs w:val="22"/>
              </w:rPr>
              <w:t xml:space="preserve"> that PHE</w:t>
            </w:r>
            <w:r w:rsidR="008C7699" w:rsidRPr="00CE5FBE">
              <w:rPr>
                <w:rFonts w:asciiTheme="minorHAnsi" w:hAnsiTheme="minorHAnsi"/>
                <w:szCs w:val="22"/>
              </w:rPr>
              <w:t>’s</w:t>
            </w:r>
            <w:r w:rsidR="000B377C" w:rsidRPr="00CE5FBE">
              <w:rPr>
                <w:rFonts w:asciiTheme="minorHAnsi" w:hAnsiTheme="minorHAnsi"/>
                <w:szCs w:val="22"/>
              </w:rPr>
              <w:t xml:space="preserve"> comments are better suited to a different </w:t>
            </w:r>
            <w:r w:rsidR="00EF4D81" w:rsidRPr="00CE5FBE">
              <w:rPr>
                <w:rFonts w:asciiTheme="minorHAnsi" w:hAnsiTheme="minorHAnsi"/>
                <w:szCs w:val="22"/>
              </w:rPr>
              <w:t xml:space="preserve">NICE </w:t>
            </w:r>
            <w:r w:rsidR="000B377C" w:rsidRPr="00CE5FBE">
              <w:rPr>
                <w:rFonts w:asciiTheme="minorHAnsi" w:hAnsiTheme="minorHAnsi"/>
                <w:szCs w:val="22"/>
              </w:rPr>
              <w:t xml:space="preserve">guideline. </w:t>
            </w:r>
            <w:r w:rsidR="00AF3F17" w:rsidRPr="00CE5FBE">
              <w:rPr>
                <w:rFonts w:asciiTheme="minorHAnsi" w:hAnsiTheme="minorHAnsi"/>
                <w:szCs w:val="22"/>
              </w:rPr>
              <w:t xml:space="preserve">We however feel that a </w:t>
            </w:r>
            <w:r w:rsidR="0033281A">
              <w:rPr>
                <w:rFonts w:asciiTheme="minorHAnsi" w:hAnsiTheme="minorHAnsi"/>
                <w:szCs w:val="22"/>
              </w:rPr>
              <w:t>small</w:t>
            </w:r>
            <w:r w:rsidR="00AF3F17" w:rsidRPr="00CE5FBE">
              <w:rPr>
                <w:rFonts w:asciiTheme="minorHAnsi" w:hAnsiTheme="minorHAnsi"/>
                <w:szCs w:val="22"/>
              </w:rPr>
              <w:t xml:space="preserve"> change</w:t>
            </w:r>
            <w:r w:rsidR="0033281A">
              <w:rPr>
                <w:rFonts w:asciiTheme="minorHAnsi" w:hAnsiTheme="minorHAnsi"/>
                <w:szCs w:val="22"/>
              </w:rPr>
              <w:t xml:space="preserve"> in the approach that NICE takes </w:t>
            </w:r>
            <w:r w:rsidR="0030035D" w:rsidRPr="00CE5FBE">
              <w:rPr>
                <w:rFonts w:asciiTheme="minorHAnsi" w:hAnsiTheme="minorHAnsi"/>
                <w:szCs w:val="22"/>
              </w:rPr>
              <w:t>would</w:t>
            </w:r>
            <w:r w:rsidR="00AF3F17" w:rsidRPr="00CE5FBE">
              <w:rPr>
                <w:rFonts w:asciiTheme="minorHAnsi" w:hAnsiTheme="minorHAnsi"/>
                <w:szCs w:val="22"/>
              </w:rPr>
              <w:t xml:space="preserve"> help support service users live longer, independent and healthier lives. </w:t>
            </w:r>
          </w:p>
          <w:p w14:paraId="01E607F6" w14:textId="77777777" w:rsidR="000B377C" w:rsidRPr="00CE5FBE" w:rsidRDefault="000B377C" w:rsidP="004515EF">
            <w:pPr>
              <w:pStyle w:val="ListParagraph"/>
              <w:ind w:left="360"/>
              <w:rPr>
                <w:rFonts w:asciiTheme="minorHAnsi" w:hAnsiTheme="minorHAnsi"/>
                <w:szCs w:val="22"/>
              </w:rPr>
            </w:pPr>
          </w:p>
          <w:p w14:paraId="0B5C93EA" w14:textId="393B59C2" w:rsidR="00AF3F17" w:rsidRPr="00CE5FBE" w:rsidRDefault="00AF3F17" w:rsidP="00985396">
            <w:pPr>
              <w:pStyle w:val="ListParagraph"/>
              <w:numPr>
                <w:ilvl w:val="0"/>
                <w:numId w:val="4"/>
              </w:numPr>
              <w:ind w:left="360"/>
              <w:rPr>
                <w:rFonts w:asciiTheme="minorHAnsi" w:hAnsiTheme="minorHAnsi"/>
                <w:szCs w:val="22"/>
              </w:rPr>
            </w:pPr>
            <w:r w:rsidRPr="00CE5FBE">
              <w:rPr>
                <w:rFonts w:asciiTheme="minorHAnsi" w:hAnsiTheme="minorHAnsi"/>
                <w:szCs w:val="22"/>
              </w:rPr>
              <w:t xml:space="preserve">Our concern </w:t>
            </w:r>
            <w:r w:rsidR="004138B5" w:rsidRPr="00CE5FBE">
              <w:rPr>
                <w:rFonts w:asciiTheme="minorHAnsi" w:hAnsiTheme="minorHAnsi"/>
                <w:szCs w:val="22"/>
              </w:rPr>
              <w:t>centres on the</w:t>
            </w:r>
            <w:r w:rsidR="00DF2076" w:rsidRPr="00CE5FBE">
              <w:rPr>
                <w:rFonts w:asciiTheme="minorHAnsi" w:hAnsiTheme="minorHAnsi"/>
                <w:szCs w:val="22"/>
              </w:rPr>
              <w:t xml:space="preserve"> lack of consistency across </w:t>
            </w:r>
            <w:r w:rsidR="0073038D" w:rsidRPr="00CE5FBE">
              <w:rPr>
                <w:rFonts w:asciiTheme="minorHAnsi" w:hAnsiTheme="minorHAnsi"/>
                <w:szCs w:val="22"/>
              </w:rPr>
              <w:t xml:space="preserve">NICE </w:t>
            </w:r>
            <w:r w:rsidR="00DF2076" w:rsidRPr="00CE5FBE">
              <w:rPr>
                <w:rFonts w:asciiTheme="minorHAnsi" w:hAnsiTheme="minorHAnsi"/>
                <w:szCs w:val="22"/>
              </w:rPr>
              <w:t xml:space="preserve">guidelines </w:t>
            </w:r>
            <w:r w:rsidR="00C11394" w:rsidRPr="00CE5FBE">
              <w:rPr>
                <w:rFonts w:asciiTheme="minorHAnsi" w:hAnsiTheme="minorHAnsi"/>
                <w:szCs w:val="22"/>
              </w:rPr>
              <w:t xml:space="preserve">and </w:t>
            </w:r>
            <w:r w:rsidR="004515EF" w:rsidRPr="00CE5FBE">
              <w:rPr>
                <w:rFonts w:asciiTheme="minorHAnsi" w:hAnsiTheme="minorHAnsi"/>
                <w:szCs w:val="22"/>
              </w:rPr>
              <w:t xml:space="preserve">the impact this </w:t>
            </w:r>
            <w:r w:rsidR="004138B5" w:rsidRPr="00CE5FBE">
              <w:rPr>
                <w:rFonts w:asciiTheme="minorHAnsi" w:hAnsiTheme="minorHAnsi"/>
                <w:szCs w:val="22"/>
              </w:rPr>
              <w:t>can have</w:t>
            </w:r>
            <w:r w:rsidR="004515EF" w:rsidRPr="00CE5FBE">
              <w:rPr>
                <w:rFonts w:asciiTheme="minorHAnsi" w:hAnsiTheme="minorHAnsi"/>
                <w:szCs w:val="22"/>
              </w:rPr>
              <w:t xml:space="preserve"> on service users</w:t>
            </w:r>
            <w:r w:rsidR="0030035D" w:rsidRPr="00CE5FBE">
              <w:rPr>
                <w:rFonts w:asciiTheme="minorHAnsi" w:hAnsiTheme="minorHAnsi"/>
                <w:szCs w:val="22"/>
              </w:rPr>
              <w:t xml:space="preserve"> </w:t>
            </w:r>
            <w:r w:rsidR="004138B5" w:rsidRPr="00CE5FBE">
              <w:rPr>
                <w:rFonts w:asciiTheme="minorHAnsi" w:hAnsiTheme="minorHAnsi"/>
                <w:szCs w:val="22"/>
              </w:rPr>
              <w:t xml:space="preserve">regardless of the care setting. </w:t>
            </w:r>
            <w:r w:rsidR="004515EF" w:rsidRPr="00CE5FBE">
              <w:rPr>
                <w:rFonts w:asciiTheme="minorHAnsi" w:hAnsiTheme="minorHAnsi"/>
                <w:szCs w:val="22"/>
              </w:rPr>
              <w:t>In our view the current approach</w:t>
            </w:r>
            <w:r w:rsidRPr="00CE5FBE">
              <w:rPr>
                <w:rFonts w:asciiTheme="minorHAnsi" w:hAnsiTheme="minorHAnsi"/>
                <w:szCs w:val="22"/>
              </w:rPr>
              <w:t xml:space="preserve"> by NICE</w:t>
            </w:r>
            <w:r w:rsidR="004515EF" w:rsidRPr="00CE5FBE">
              <w:rPr>
                <w:rFonts w:asciiTheme="minorHAnsi" w:hAnsiTheme="minorHAnsi"/>
                <w:szCs w:val="22"/>
              </w:rPr>
              <w:t xml:space="preserve"> </w:t>
            </w:r>
            <w:r w:rsidR="00DF2076" w:rsidRPr="00CE5FBE">
              <w:rPr>
                <w:rFonts w:asciiTheme="minorHAnsi" w:hAnsiTheme="minorHAnsi"/>
                <w:szCs w:val="22"/>
              </w:rPr>
              <w:t>make</w:t>
            </w:r>
            <w:r w:rsidR="00EF4D81" w:rsidRPr="00CE5FBE">
              <w:rPr>
                <w:rFonts w:asciiTheme="minorHAnsi" w:hAnsiTheme="minorHAnsi"/>
                <w:szCs w:val="22"/>
              </w:rPr>
              <w:t>s dissemination of information</w:t>
            </w:r>
            <w:r w:rsidRPr="00CE5FBE">
              <w:rPr>
                <w:rFonts w:asciiTheme="minorHAnsi" w:hAnsiTheme="minorHAnsi"/>
                <w:szCs w:val="22"/>
              </w:rPr>
              <w:t xml:space="preserve">, and therefore much needed cultural change, </w:t>
            </w:r>
            <w:r w:rsidR="00C21905" w:rsidRPr="00CE5FBE">
              <w:rPr>
                <w:rFonts w:asciiTheme="minorHAnsi" w:hAnsiTheme="minorHAnsi"/>
                <w:szCs w:val="22"/>
              </w:rPr>
              <w:t>increasingly</w:t>
            </w:r>
            <w:r w:rsidR="00EF4D81" w:rsidRPr="00CE5FBE">
              <w:rPr>
                <w:rFonts w:asciiTheme="minorHAnsi" w:hAnsiTheme="minorHAnsi"/>
                <w:szCs w:val="22"/>
              </w:rPr>
              <w:t xml:space="preserve"> difficult. </w:t>
            </w:r>
            <w:r w:rsidRPr="00CE5FBE">
              <w:rPr>
                <w:rFonts w:asciiTheme="minorHAnsi" w:hAnsiTheme="minorHAnsi"/>
                <w:szCs w:val="22"/>
              </w:rPr>
              <w:t>For example t</w:t>
            </w:r>
            <w:r w:rsidR="00C21905" w:rsidRPr="00CE5FBE">
              <w:rPr>
                <w:rFonts w:asciiTheme="minorHAnsi" w:hAnsiTheme="minorHAnsi"/>
                <w:szCs w:val="22"/>
              </w:rPr>
              <w:t>oo often people with complex needs, and in particular older</w:t>
            </w:r>
            <w:r w:rsidR="00C11394" w:rsidRPr="00CE5FBE">
              <w:rPr>
                <w:rFonts w:asciiTheme="minorHAnsi" w:hAnsiTheme="minorHAnsi"/>
                <w:szCs w:val="22"/>
              </w:rPr>
              <w:t xml:space="preserve"> people</w:t>
            </w:r>
            <w:r w:rsidR="00C21905" w:rsidRPr="00CE5FBE">
              <w:rPr>
                <w:rFonts w:asciiTheme="minorHAnsi" w:hAnsiTheme="minorHAnsi"/>
                <w:szCs w:val="22"/>
              </w:rPr>
              <w:t xml:space="preserve">, are failed because </w:t>
            </w:r>
            <w:r w:rsidR="0033281A">
              <w:rPr>
                <w:rFonts w:asciiTheme="minorHAnsi" w:hAnsiTheme="minorHAnsi"/>
                <w:szCs w:val="22"/>
              </w:rPr>
              <w:t xml:space="preserve">language used in </w:t>
            </w:r>
            <w:r w:rsidR="00C21905" w:rsidRPr="00CE5FBE">
              <w:rPr>
                <w:rFonts w:asciiTheme="minorHAnsi" w:hAnsiTheme="minorHAnsi"/>
                <w:szCs w:val="22"/>
              </w:rPr>
              <w:t xml:space="preserve">guidelines </w:t>
            </w:r>
            <w:r w:rsidR="0033281A">
              <w:rPr>
                <w:rFonts w:asciiTheme="minorHAnsi" w:hAnsiTheme="minorHAnsi"/>
                <w:szCs w:val="22"/>
              </w:rPr>
              <w:t>varies</w:t>
            </w:r>
            <w:r w:rsidRPr="00CE5FBE">
              <w:rPr>
                <w:rFonts w:asciiTheme="minorHAnsi" w:hAnsiTheme="minorHAnsi"/>
                <w:szCs w:val="22"/>
              </w:rPr>
              <w:t xml:space="preserve"> based on care settings rather service user needs. </w:t>
            </w:r>
          </w:p>
          <w:p w14:paraId="02861435" w14:textId="77777777" w:rsidR="00AF3F17" w:rsidRPr="00CE5FBE" w:rsidRDefault="00AF3F17" w:rsidP="00AF3F17">
            <w:pPr>
              <w:rPr>
                <w:rFonts w:asciiTheme="minorHAnsi" w:hAnsiTheme="minorHAnsi"/>
                <w:szCs w:val="22"/>
              </w:rPr>
            </w:pPr>
          </w:p>
          <w:p w14:paraId="1ADA5D11" w14:textId="39B05947" w:rsidR="00AF3F17" w:rsidRPr="00CE5FBE" w:rsidRDefault="00AF3F17" w:rsidP="00AF3F17">
            <w:pPr>
              <w:pStyle w:val="ListParagraph"/>
              <w:numPr>
                <w:ilvl w:val="0"/>
                <w:numId w:val="4"/>
              </w:numPr>
              <w:ind w:left="360"/>
              <w:rPr>
                <w:rFonts w:asciiTheme="minorHAnsi" w:hAnsiTheme="minorHAnsi"/>
                <w:szCs w:val="22"/>
              </w:rPr>
            </w:pPr>
            <w:r w:rsidRPr="00CE5FBE">
              <w:rPr>
                <w:rFonts w:asciiTheme="minorHAnsi" w:hAnsiTheme="minorHAnsi"/>
                <w:szCs w:val="22"/>
              </w:rPr>
              <w:t>Greater consistency across NICE guidelines can, in our view, help highlight the key determinants of health and wellbeing. In doing so this</w:t>
            </w:r>
            <w:r w:rsidR="0033281A">
              <w:rPr>
                <w:rFonts w:asciiTheme="minorHAnsi" w:hAnsiTheme="minorHAnsi"/>
                <w:szCs w:val="22"/>
              </w:rPr>
              <w:t>,</w:t>
            </w:r>
            <w:r w:rsidRPr="00CE5FBE">
              <w:rPr>
                <w:rFonts w:asciiTheme="minorHAnsi" w:hAnsiTheme="minorHAnsi"/>
                <w:szCs w:val="22"/>
              </w:rPr>
              <w:t xml:space="preserve"> simple change</w:t>
            </w:r>
            <w:r w:rsidR="0033281A">
              <w:rPr>
                <w:rFonts w:asciiTheme="minorHAnsi" w:hAnsiTheme="minorHAnsi"/>
                <w:szCs w:val="22"/>
              </w:rPr>
              <w:t>,</w:t>
            </w:r>
            <w:r w:rsidRPr="00CE5FBE">
              <w:rPr>
                <w:rFonts w:asciiTheme="minorHAnsi" w:hAnsiTheme="minorHAnsi"/>
                <w:szCs w:val="22"/>
              </w:rPr>
              <w:t xml:space="preserve"> </w:t>
            </w:r>
            <w:r w:rsidR="00772D92" w:rsidRPr="00CE5FBE">
              <w:rPr>
                <w:rFonts w:asciiTheme="minorHAnsi" w:hAnsiTheme="minorHAnsi"/>
                <w:szCs w:val="22"/>
              </w:rPr>
              <w:t>could</w:t>
            </w:r>
            <w:r w:rsidRPr="00CE5FBE">
              <w:rPr>
                <w:rFonts w:asciiTheme="minorHAnsi" w:hAnsiTheme="minorHAnsi"/>
                <w:szCs w:val="22"/>
              </w:rPr>
              <w:t xml:space="preserve"> help dissemination of</w:t>
            </w:r>
            <w:r w:rsidR="0033281A">
              <w:rPr>
                <w:rFonts w:asciiTheme="minorHAnsi" w:hAnsiTheme="minorHAnsi"/>
                <w:szCs w:val="22"/>
              </w:rPr>
              <w:t xml:space="preserve"> NICE guidance and increase </w:t>
            </w:r>
            <w:r w:rsidRPr="00CE5FBE">
              <w:rPr>
                <w:rFonts w:asciiTheme="minorHAnsi" w:hAnsiTheme="minorHAnsi"/>
                <w:szCs w:val="22"/>
              </w:rPr>
              <w:t xml:space="preserve">uptake and implementation; and therefore most importantly secure positive outcomes for service users regardless of </w:t>
            </w:r>
            <w:r w:rsidR="0033281A">
              <w:rPr>
                <w:rFonts w:asciiTheme="minorHAnsi" w:hAnsiTheme="minorHAnsi"/>
                <w:szCs w:val="22"/>
              </w:rPr>
              <w:t xml:space="preserve">their care setting at any </w:t>
            </w:r>
            <w:r w:rsidR="00772D92" w:rsidRPr="00CE5FBE">
              <w:rPr>
                <w:rFonts w:asciiTheme="minorHAnsi" w:hAnsiTheme="minorHAnsi"/>
                <w:szCs w:val="22"/>
              </w:rPr>
              <w:t>moment in time</w:t>
            </w:r>
            <w:r w:rsidRPr="00CE5FBE">
              <w:rPr>
                <w:rFonts w:asciiTheme="minorHAnsi" w:hAnsiTheme="minorHAnsi"/>
                <w:szCs w:val="22"/>
              </w:rPr>
              <w:t xml:space="preserve">. </w:t>
            </w:r>
          </w:p>
          <w:p w14:paraId="74B244E4" w14:textId="77777777" w:rsidR="00985A6C" w:rsidRPr="00CE5FBE" w:rsidRDefault="00985A6C" w:rsidP="00AF3F17">
            <w:pPr>
              <w:rPr>
                <w:rFonts w:asciiTheme="minorHAnsi" w:hAnsiTheme="minorHAnsi" w:cs="Arial"/>
                <w:color w:val="000040"/>
                <w:szCs w:val="22"/>
              </w:rPr>
            </w:pPr>
          </w:p>
          <w:p w14:paraId="09BAB871" w14:textId="51052D13" w:rsidR="00363F84" w:rsidRDefault="00856DCE" w:rsidP="008F6EC0">
            <w:pPr>
              <w:pStyle w:val="ListParagraph"/>
              <w:numPr>
                <w:ilvl w:val="0"/>
                <w:numId w:val="4"/>
              </w:numPr>
              <w:ind w:left="360"/>
              <w:rPr>
                <w:rFonts w:asciiTheme="minorHAnsi" w:hAnsiTheme="minorHAnsi" w:cs="Arial"/>
                <w:color w:val="000040"/>
                <w:szCs w:val="22"/>
              </w:rPr>
            </w:pPr>
            <w:r w:rsidRPr="00CE5FBE">
              <w:rPr>
                <w:rFonts w:asciiTheme="minorHAnsi" w:hAnsiTheme="minorHAnsi" w:cs="Arial"/>
                <w:color w:val="000040"/>
                <w:szCs w:val="22"/>
              </w:rPr>
              <w:t xml:space="preserve">For example, </w:t>
            </w:r>
            <w:r w:rsidR="00AF3F17" w:rsidRPr="00CE5FBE">
              <w:rPr>
                <w:rFonts w:asciiTheme="minorHAnsi" w:hAnsiTheme="minorHAnsi" w:cs="Arial"/>
                <w:color w:val="000040"/>
                <w:szCs w:val="22"/>
              </w:rPr>
              <w:t xml:space="preserve">NICE guidelines </w:t>
            </w:r>
            <w:r w:rsidR="00363F84" w:rsidRPr="00CE5FBE">
              <w:rPr>
                <w:rFonts w:asciiTheme="minorHAnsi" w:hAnsiTheme="minorHAnsi" w:cs="Arial"/>
                <w:color w:val="000040"/>
                <w:szCs w:val="22"/>
              </w:rPr>
              <w:t xml:space="preserve">often </w:t>
            </w:r>
            <w:r w:rsidR="00AF3F17" w:rsidRPr="00CE5FBE">
              <w:rPr>
                <w:rFonts w:asciiTheme="minorHAnsi" w:hAnsiTheme="minorHAnsi" w:cs="Arial"/>
                <w:color w:val="000040"/>
                <w:szCs w:val="22"/>
              </w:rPr>
              <w:t>refer to sensory loss in an inconsistent way. This is appears to be driven by committee</w:t>
            </w:r>
            <w:r w:rsidR="00363F84" w:rsidRPr="00CE5FBE">
              <w:rPr>
                <w:rFonts w:asciiTheme="minorHAnsi" w:hAnsiTheme="minorHAnsi" w:cs="Arial"/>
                <w:color w:val="000040"/>
                <w:szCs w:val="22"/>
              </w:rPr>
              <w:t>s</w:t>
            </w:r>
            <w:r w:rsidR="00AF3F17" w:rsidRPr="00CE5FBE">
              <w:rPr>
                <w:rFonts w:asciiTheme="minorHAnsi" w:hAnsiTheme="minorHAnsi" w:cs="Arial"/>
                <w:color w:val="000040"/>
                <w:szCs w:val="22"/>
              </w:rPr>
              <w:t xml:space="preserve"> rather than the underlying evidence base.</w:t>
            </w:r>
            <w:r w:rsidR="00363F84" w:rsidRPr="00CE5FBE">
              <w:rPr>
                <w:rFonts w:asciiTheme="minorHAnsi" w:hAnsiTheme="minorHAnsi" w:cs="Arial"/>
                <w:color w:val="000040"/>
                <w:szCs w:val="22"/>
              </w:rPr>
              <w:t xml:space="preserve"> If somebody supporting a service user </w:t>
            </w:r>
            <w:r w:rsidR="008F6EC0" w:rsidRPr="00CE5FBE">
              <w:rPr>
                <w:rFonts w:asciiTheme="minorHAnsi" w:hAnsiTheme="minorHAnsi" w:cs="Arial"/>
                <w:color w:val="000040"/>
                <w:szCs w:val="22"/>
              </w:rPr>
              <w:t xml:space="preserve">were to read this guideline, NG21, it is not clear they would understand the importance of ensuring </w:t>
            </w:r>
            <w:r w:rsidR="00363F84" w:rsidRPr="00CE5FBE">
              <w:rPr>
                <w:rFonts w:asciiTheme="minorHAnsi" w:hAnsiTheme="minorHAnsi" w:cs="Arial"/>
                <w:color w:val="000040"/>
                <w:szCs w:val="22"/>
              </w:rPr>
              <w:t xml:space="preserve">the service user had a hearing and sight test and any </w:t>
            </w:r>
            <w:r w:rsidR="0033281A">
              <w:rPr>
                <w:rFonts w:asciiTheme="minorHAnsi" w:hAnsiTheme="minorHAnsi" w:cs="Arial"/>
                <w:color w:val="000040"/>
                <w:szCs w:val="22"/>
              </w:rPr>
              <w:t xml:space="preserve">associated </w:t>
            </w:r>
            <w:r w:rsidR="00363F84" w:rsidRPr="00CE5FBE">
              <w:rPr>
                <w:rFonts w:asciiTheme="minorHAnsi" w:hAnsiTheme="minorHAnsi" w:cs="Arial"/>
                <w:color w:val="000040"/>
                <w:szCs w:val="22"/>
              </w:rPr>
              <w:t xml:space="preserve">assistive support in place to aid wellbeing and independence. </w:t>
            </w:r>
            <w:r w:rsidR="008F6EC0" w:rsidRPr="00CE5FBE">
              <w:rPr>
                <w:rFonts w:asciiTheme="minorHAnsi" w:hAnsiTheme="minorHAnsi" w:cs="Arial"/>
                <w:color w:val="000040"/>
                <w:szCs w:val="22"/>
              </w:rPr>
              <w:t>In contrast if the same service user was transferred</w:t>
            </w:r>
            <w:r w:rsidR="00363F84" w:rsidRPr="00CE5FBE">
              <w:rPr>
                <w:rFonts w:asciiTheme="minorHAnsi" w:hAnsiTheme="minorHAnsi" w:cs="Arial"/>
                <w:color w:val="000040"/>
                <w:szCs w:val="22"/>
              </w:rPr>
              <w:t xml:space="preserve"> to a care home setting then</w:t>
            </w:r>
            <w:r w:rsidR="008F6EC0" w:rsidRPr="00CE5FBE">
              <w:rPr>
                <w:rFonts w:asciiTheme="minorHAnsi" w:hAnsiTheme="minorHAnsi" w:cs="Arial"/>
                <w:color w:val="000040"/>
                <w:szCs w:val="22"/>
              </w:rPr>
              <w:t xml:space="preserve"> NICE guidance on the </w:t>
            </w:r>
            <w:hyperlink r:id="rId10" w:history="1">
              <w:r w:rsidR="008F6EC0" w:rsidRPr="00CE5FBE">
                <w:rPr>
                  <w:rStyle w:val="Hyperlink"/>
                  <w:rFonts w:asciiTheme="minorHAnsi" w:hAnsiTheme="minorHAnsi" w:cs="Arial"/>
                  <w:szCs w:val="22"/>
                </w:rPr>
                <w:t>mental wellbeing of older people in care homes</w:t>
              </w:r>
            </w:hyperlink>
            <w:r w:rsidR="008F6EC0" w:rsidRPr="00CE5FBE">
              <w:rPr>
                <w:rStyle w:val="Hyperlink"/>
                <w:rFonts w:asciiTheme="minorHAnsi" w:hAnsiTheme="minorHAnsi" w:cs="Arial"/>
                <w:szCs w:val="22"/>
                <w:u w:val="none"/>
              </w:rPr>
              <w:t xml:space="preserve"> </w:t>
            </w:r>
            <w:r w:rsidR="008F6EC0" w:rsidRPr="00CE5FBE">
              <w:rPr>
                <w:rFonts w:asciiTheme="minorHAnsi" w:hAnsiTheme="minorHAnsi" w:cs="Arial"/>
                <w:color w:val="000040"/>
                <w:szCs w:val="22"/>
              </w:rPr>
              <w:t xml:space="preserve">would </w:t>
            </w:r>
            <w:r w:rsidR="00363F84" w:rsidRPr="00CE5FBE">
              <w:rPr>
                <w:rFonts w:asciiTheme="minorHAnsi" w:hAnsiTheme="minorHAnsi" w:cs="Arial"/>
                <w:color w:val="000040"/>
                <w:szCs w:val="22"/>
              </w:rPr>
              <w:t xml:space="preserve">make clear that </w:t>
            </w:r>
            <w:r w:rsidR="008F6EC0" w:rsidRPr="00CE5FBE">
              <w:rPr>
                <w:rFonts w:asciiTheme="minorHAnsi" w:hAnsiTheme="minorHAnsi" w:cs="Arial"/>
                <w:color w:val="000040"/>
                <w:szCs w:val="22"/>
              </w:rPr>
              <w:t>sight and hearing</w:t>
            </w:r>
            <w:r w:rsidR="00363F84" w:rsidRPr="00CE5FBE">
              <w:rPr>
                <w:rFonts w:asciiTheme="minorHAnsi" w:hAnsiTheme="minorHAnsi" w:cs="Arial"/>
                <w:color w:val="000040"/>
                <w:szCs w:val="22"/>
              </w:rPr>
              <w:t xml:space="preserve"> test</w:t>
            </w:r>
            <w:r w:rsidR="00B52F8E">
              <w:rPr>
                <w:rFonts w:asciiTheme="minorHAnsi" w:hAnsiTheme="minorHAnsi" w:cs="Arial"/>
                <w:color w:val="000040"/>
                <w:szCs w:val="22"/>
              </w:rPr>
              <w:t>s should be kept up to date in order</w:t>
            </w:r>
            <w:r w:rsidR="00363F84" w:rsidRPr="00CE5FBE">
              <w:rPr>
                <w:rFonts w:asciiTheme="minorHAnsi" w:hAnsiTheme="minorHAnsi" w:cs="Arial"/>
                <w:color w:val="000040"/>
                <w:szCs w:val="22"/>
              </w:rPr>
              <w:t xml:space="preserve"> to ensure sensory needs were met</w:t>
            </w:r>
            <w:r w:rsidR="008F6EC0" w:rsidRPr="00CE5FBE">
              <w:rPr>
                <w:rFonts w:asciiTheme="minorHAnsi" w:hAnsiTheme="minorHAnsi" w:cs="Arial"/>
                <w:color w:val="000040"/>
                <w:szCs w:val="22"/>
              </w:rPr>
              <w:t>. In our view, ensuring mental wellbeing of older people in their own homes is as important as ensuring mental wellbeing in care homes</w:t>
            </w:r>
            <w:r w:rsidR="00363F84" w:rsidRPr="00CE5FBE">
              <w:rPr>
                <w:rFonts w:asciiTheme="minorHAnsi" w:hAnsiTheme="minorHAnsi" w:cs="Arial"/>
                <w:color w:val="000040"/>
                <w:szCs w:val="22"/>
              </w:rPr>
              <w:t xml:space="preserve"> </w:t>
            </w:r>
            <w:r w:rsidR="00171810">
              <w:rPr>
                <w:rFonts w:asciiTheme="minorHAnsi" w:hAnsiTheme="minorHAnsi" w:cs="Arial"/>
                <w:color w:val="000040"/>
                <w:szCs w:val="22"/>
              </w:rPr>
              <w:t xml:space="preserve">and guideline NG21 could be refreshed to reflect this </w:t>
            </w:r>
            <w:r w:rsidR="00363F84" w:rsidRPr="00CE5FBE">
              <w:rPr>
                <w:rFonts w:asciiTheme="minorHAnsi" w:hAnsiTheme="minorHAnsi" w:cs="Arial"/>
                <w:color w:val="000040"/>
                <w:szCs w:val="22"/>
              </w:rPr>
              <w:t>–</w:t>
            </w:r>
            <w:r w:rsidR="00171810">
              <w:rPr>
                <w:rFonts w:asciiTheme="minorHAnsi" w:hAnsiTheme="minorHAnsi" w:cs="Arial"/>
                <w:color w:val="000040"/>
                <w:szCs w:val="22"/>
              </w:rPr>
              <w:t xml:space="preserve"> </w:t>
            </w:r>
            <w:r w:rsidR="00363F84" w:rsidRPr="00CE5FBE">
              <w:rPr>
                <w:rFonts w:asciiTheme="minorHAnsi" w:hAnsiTheme="minorHAnsi" w:cs="Arial"/>
                <w:color w:val="000040"/>
                <w:szCs w:val="22"/>
              </w:rPr>
              <w:t>the setting is not the variable that matters and the fact NICE gu</w:t>
            </w:r>
            <w:r w:rsidR="00171810">
              <w:rPr>
                <w:rFonts w:asciiTheme="minorHAnsi" w:hAnsiTheme="minorHAnsi" w:cs="Arial"/>
                <w:color w:val="000040"/>
                <w:szCs w:val="22"/>
              </w:rPr>
              <w:t>idelines vary so much suggests a</w:t>
            </w:r>
            <w:r w:rsidR="00363F84" w:rsidRPr="00CE5FBE">
              <w:rPr>
                <w:rFonts w:asciiTheme="minorHAnsi" w:hAnsiTheme="minorHAnsi" w:cs="Arial"/>
                <w:color w:val="000040"/>
                <w:szCs w:val="22"/>
              </w:rPr>
              <w:t xml:space="preserve"> systems rather than service user approach to certain aspects of guideline development. </w:t>
            </w:r>
            <w:r w:rsidR="008F6EC0" w:rsidRPr="00CE5FBE">
              <w:rPr>
                <w:rFonts w:asciiTheme="minorHAnsi" w:hAnsiTheme="minorHAnsi" w:cs="Arial"/>
                <w:color w:val="000040"/>
                <w:szCs w:val="22"/>
              </w:rPr>
              <w:t xml:space="preserve"> </w:t>
            </w:r>
          </w:p>
          <w:p w14:paraId="3199671D" w14:textId="77777777" w:rsidR="00171810" w:rsidRPr="00CE5FBE" w:rsidRDefault="00171810" w:rsidP="00171810">
            <w:pPr>
              <w:pStyle w:val="ListParagraph"/>
              <w:ind w:left="360"/>
              <w:rPr>
                <w:rFonts w:asciiTheme="minorHAnsi" w:hAnsiTheme="minorHAnsi" w:cs="Arial"/>
                <w:color w:val="000040"/>
                <w:szCs w:val="22"/>
              </w:rPr>
            </w:pPr>
          </w:p>
          <w:p w14:paraId="763D6207" w14:textId="2E39C74E" w:rsidR="00363F84" w:rsidRPr="00CE5FBE" w:rsidRDefault="004E220E" w:rsidP="008F6EC0">
            <w:pPr>
              <w:pStyle w:val="ListParagraph"/>
              <w:numPr>
                <w:ilvl w:val="0"/>
                <w:numId w:val="4"/>
              </w:numPr>
              <w:ind w:left="360"/>
              <w:rPr>
                <w:rFonts w:asciiTheme="minorHAnsi" w:hAnsiTheme="minorHAnsi" w:cs="Arial"/>
                <w:color w:val="000040"/>
                <w:szCs w:val="22"/>
              </w:rPr>
            </w:pPr>
            <w:r w:rsidRPr="00CE5FBE">
              <w:rPr>
                <w:rFonts w:asciiTheme="minorHAnsi" w:hAnsiTheme="minorHAnsi" w:cs="Arial"/>
                <w:color w:val="000040"/>
                <w:szCs w:val="22"/>
              </w:rPr>
              <w:t xml:space="preserve">If NICE was able to </w:t>
            </w:r>
            <w:r w:rsidR="00363F84" w:rsidRPr="00CE5FBE">
              <w:rPr>
                <w:rFonts w:asciiTheme="minorHAnsi" w:hAnsiTheme="minorHAnsi" w:cs="Arial"/>
                <w:color w:val="000040"/>
                <w:szCs w:val="22"/>
              </w:rPr>
              <w:t xml:space="preserve">take a more </w:t>
            </w:r>
            <w:r w:rsidRPr="00CE5FBE">
              <w:rPr>
                <w:rFonts w:asciiTheme="minorHAnsi" w:hAnsiTheme="minorHAnsi" w:cs="Arial"/>
                <w:color w:val="000040"/>
                <w:szCs w:val="22"/>
              </w:rPr>
              <w:t>consistent</w:t>
            </w:r>
            <w:r w:rsidR="00363F84" w:rsidRPr="00CE5FBE">
              <w:rPr>
                <w:rFonts w:asciiTheme="minorHAnsi" w:hAnsiTheme="minorHAnsi" w:cs="Arial"/>
                <w:color w:val="000040"/>
                <w:szCs w:val="22"/>
              </w:rPr>
              <w:t xml:space="preserve"> approach </w:t>
            </w:r>
            <w:r w:rsidRPr="00CE5FBE">
              <w:rPr>
                <w:rFonts w:asciiTheme="minorHAnsi" w:hAnsiTheme="minorHAnsi" w:cs="Arial"/>
                <w:color w:val="000040"/>
                <w:szCs w:val="22"/>
              </w:rPr>
              <w:t>across its guidelines, and this was based on the service user rat</w:t>
            </w:r>
            <w:r w:rsidR="00363F84" w:rsidRPr="00CE5FBE">
              <w:rPr>
                <w:rFonts w:asciiTheme="minorHAnsi" w:hAnsiTheme="minorHAnsi" w:cs="Arial"/>
                <w:color w:val="000040"/>
                <w:szCs w:val="22"/>
              </w:rPr>
              <w:t xml:space="preserve">her than the </w:t>
            </w:r>
            <w:r w:rsidRPr="00CE5FBE">
              <w:rPr>
                <w:rFonts w:asciiTheme="minorHAnsi" w:hAnsiTheme="minorHAnsi" w:cs="Arial"/>
                <w:color w:val="000040"/>
                <w:szCs w:val="22"/>
              </w:rPr>
              <w:t>care setting, this would help raise awareness and reduce the risks of s</w:t>
            </w:r>
            <w:r w:rsidR="00171810">
              <w:rPr>
                <w:rFonts w:asciiTheme="minorHAnsi" w:hAnsiTheme="minorHAnsi" w:cs="Arial"/>
                <w:color w:val="000040"/>
                <w:szCs w:val="22"/>
              </w:rPr>
              <w:t xml:space="preserve">ervice users being left unaided, </w:t>
            </w:r>
            <w:r w:rsidR="00363F84" w:rsidRPr="00CE5FBE">
              <w:rPr>
                <w:rFonts w:asciiTheme="minorHAnsi" w:hAnsiTheme="minorHAnsi" w:cs="Arial"/>
                <w:color w:val="000040"/>
                <w:szCs w:val="22"/>
              </w:rPr>
              <w:t xml:space="preserve">and </w:t>
            </w:r>
            <w:r w:rsidR="00171810">
              <w:rPr>
                <w:rFonts w:asciiTheme="minorHAnsi" w:hAnsiTheme="minorHAnsi" w:cs="Arial"/>
                <w:color w:val="000040"/>
                <w:szCs w:val="22"/>
              </w:rPr>
              <w:t xml:space="preserve">thus </w:t>
            </w:r>
            <w:r w:rsidR="00363F84" w:rsidRPr="00CE5FBE">
              <w:rPr>
                <w:rFonts w:asciiTheme="minorHAnsi" w:hAnsiTheme="minorHAnsi" w:cs="Arial"/>
                <w:color w:val="000040"/>
                <w:szCs w:val="22"/>
              </w:rPr>
              <w:t xml:space="preserve">with unnecessary </w:t>
            </w:r>
            <w:r w:rsidR="00171810">
              <w:rPr>
                <w:rFonts w:asciiTheme="minorHAnsi" w:hAnsiTheme="minorHAnsi" w:cs="Arial"/>
                <w:color w:val="000040"/>
                <w:szCs w:val="22"/>
              </w:rPr>
              <w:t xml:space="preserve">and avoidable </w:t>
            </w:r>
            <w:r w:rsidR="00363F84" w:rsidRPr="00CE5FBE">
              <w:rPr>
                <w:rFonts w:asciiTheme="minorHAnsi" w:hAnsiTheme="minorHAnsi" w:cs="Arial"/>
                <w:color w:val="000040"/>
                <w:szCs w:val="22"/>
              </w:rPr>
              <w:t xml:space="preserve">levels of disability. </w:t>
            </w:r>
          </w:p>
          <w:p w14:paraId="4B72354E" w14:textId="77777777" w:rsidR="00363F84" w:rsidRPr="00CE5FBE" w:rsidRDefault="00363F84" w:rsidP="00363F84">
            <w:pPr>
              <w:pStyle w:val="ListParagraph"/>
              <w:ind w:left="360"/>
              <w:rPr>
                <w:rFonts w:asciiTheme="minorHAnsi" w:hAnsiTheme="minorHAnsi" w:cs="Arial"/>
                <w:color w:val="000040"/>
                <w:szCs w:val="22"/>
              </w:rPr>
            </w:pPr>
          </w:p>
          <w:p w14:paraId="68C9199F" w14:textId="7F315005" w:rsidR="0093259E" w:rsidRPr="00CE5FBE" w:rsidRDefault="00171810" w:rsidP="008F6EC0">
            <w:pPr>
              <w:pStyle w:val="ListParagraph"/>
              <w:numPr>
                <w:ilvl w:val="0"/>
                <w:numId w:val="4"/>
              </w:numPr>
              <w:ind w:left="360"/>
              <w:rPr>
                <w:rFonts w:asciiTheme="minorHAnsi" w:hAnsiTheme="minorHAnsi" w:cs="Arial"/>
                <w:color w:val="000040"/>
                <w:szCs w:val="22"/>
              </w:rPr>
            </w:pPr>
            <w:r>
              <w:rPr>
                <w:rFonts w:asciiTheme="minorHAnsi" w:hAnsiTheme="minorHAnsi" w:cs="Arial"/>
                <w:color w:val="000040"/>
                <w:szCs w:val="22"/>
              </w:rPr>
              <w:t>We are not</w:t>
            </w:r>
            <w:r w:rsidR="00363F84" w:rsidRPr="00CE5FBE">
              <w:rPr>
                <w:rFonts w:asciiTheme="minorHAnsi" w:hAnsiTheme="minorHAnsi" w:cs="Arial"/>
                <w:color w:val="000040"/>
                <w:szCs w:val="22"/>
              </w:rPr>
              <w:t xml:space="preserve"> suggesting </w:t>
            </w:r>
            <w:r>
              <w:rPr>
                <w:rFonts w:asciiTheme="minorHAnsi" w:hAnsiTheme="minorHAnsi" w:cs="Arial"/>
                <w:color w:val="000040"/>
                <w:szCs w:val="22"/>
              </w:rPr>
              <w:t xml:space="preserve">that </w:t>
            </w:r>
            <w:r w:rsidR="00363F84" w:rsidRPr="00CE5FBE">
              <w:rPr>
                <w:rFonts w:asciiTheme="minorHAnsi" w:hAnsiTheme="minorHAnsi" w:cs="Arial"/>
                <w:color w:val="000040"/>
                <w:szCs w:val="22"/>
              </w:rPr>
              <w:t>NICE review</w:t>
            </w:r>
            <w:r>
              <w:rPr>
                <w:rFonts w:asciiTheme="minorHAnsi" w:hAnsiTheme="minorHAnsi" w:cs="Arial"/>
                <w:color w:val="000040"/>
                <w:szCs w:val="22"/>
              </w:rPr>
              <w:t>s</w:t>
            </w:r>
            <w:r w:rsidR="00363F84" w:rsidRPr="00CE5FBE">
              <w:rPr>
                <w:rFonts w:asciiTheme="minorHAnsi" w:hAnsiTheme="minorHAnsi" w:cs="Arial"/>
                <w:color w:val="000040"/>
                <w:szCs w:val="22"/>
              </w:rPr>
              <w:t xml:space="preserve"> its evidence base for every guideline, but </w:t>
            </w:r>
            <w:r>
              <w:rPr>
                <w:rFonts w:asciiTheme="minorHAnsi" w:hAnsiTheme="minorHAnsi" w:cs="Arial"/>
                <w:color w:val="000040"/>
                <w:szCs w:val="22"/>
              </w:rPr>
              <w:t>are</w:t>
            </w:r>
            <w:r w:rsidR="00363F84" w:rsidRPr="00CE5FBE">
              <w:rPr>
                <w:rFonts w:asciiTheme="minorHAnsi" w:hAnsiTheme="minorHAnsi" w:cs="Arial"/>
                <w:color w:val="000040"/>
                <w:szCs w:val="22"/>
              </w:rPr>
              <w:t xml:space="preserve"> urging NICE, at an organisational level, to take the opportunity </w:t>
            </w:r>
            <w:r>
              <w:rPr>
                <w:rFonts w:asciiTheme="minorHAnsi" w:hAnsiTheme="minorHAnsi" w:cs="Arial"/>
                <w:color w:val="000040"/>
                <w:szCs w:val="22"/>
              </w:rPr>
              <w:t>to</w:t>
            </w:r>
            <w:r w:rsidR="00363F84" w:rsidRPr="00CE5FBE">
              <w:rPr>
                <w:rFonts w:asciiTheme="minorHAnsi" w:hAnsiTheme="minorHAnsi" w:cs="Arial"/>
                <w:color w:val="000040"/>
                <w:szCs w:val="22"/>
              </w:rPr>
              <w:t xml:space="preserve"> update its language so that there is a more consistent approach to supporting service users across a range of care settings. In this case we would ask NICE to update its definition of sensory loss and to expand on this so that people caring for </w:t>
            </w:r>
            <w:r>
              <w:rPr>
                <w:rFonts w:asciiTheme="minorHAnsi" w:hAnsiTheme="minorHAnsi" w:cs="Arial"/>
                <w:color w:val="000040"/>
                <w:szCs w:val="22"/>
              </w:rPr>
              <w:t>service users</w:t>
            </w:r>
            <w:r w:rsidR="00363F84" w:rsidRPr="00CE5FBE">
              <w:rPr>
                <w:rFonts w:asciiTheme="minorHAnsi" w:hAnsiTheme="minorHAnsi" w:cs="Arial"/>
                <w:color w:val="000040"/>
                <w:szCs w:val="22"/>
              </w:rPr>
              <w:t xml:space="preserve"> in their own homes are acti</w:t>
            </w:r>
            <w:r>
              <w:rPr>
                <w:rFonts w:asciiTheme="minorHAnsi" w:hAnsiTheme="minorHAnsi" w:cs="Arial"/>
                <w:color w:val="000040"/>
                <w:szCs w:val="22"/>
              </w:rPr>
              <w:t xml:space="preserve">vely thinking about hearing, sight </w:t>
            </w:r>
            <w:r w:rsidR="00363F84" w:rsidRPr="00CE5FBE">
              <w:rPr>
                <w:rFonts w:asciiTheme="minorHAnsi" w:hAnsiTheme="minorHAnsi" w:cs="Arial"/>
                <w:color w:val="000040"/>
                <w:szCs w:val="22"/>
              </w:rPr>
              <w:t xml:space="preserve">and other sensory needs. </w:t>
            </w:r>
          </w:p>
          <w:p w14:paraId="29988AA8" w14:textId="77777777" w:rsidR="00F12133" w:rsidRPr="00CE5FBE" w:rsidRDefault="00F12133" w:rsidP="004515EF">
            <w:pPr>
              <w:pStyle w:val="ListParagraph"/>
              <w:ind w:left="578"/>
              <w:rPr>
                <w:rFonts w:asciiTheme="minorHAnsi" w:hAnsiTheme="minorHAnsi" w:cs="Arial"/>
                <w:color w:val="000040"/>
                <w:szCs w:val="22"/>
              </w:rPr>
            </w:pPr>
          </w:p>
          <w:p w14:paraId="570828FE" w14:textId="556BAAEC" w:rsidR="00176704" w:rsidRPr="00CE5FBE" w:rsidRDefault="004E220E" w:rsidP="00176704">
            <w:pPr>
              <w:pStyle w:val="ListParagraph"/>
              <w:numPr>
                <w:ilvl w:val="0"/>
                <w:numId w:val="4"/>
              </w:numPr>
              <w:ind w:left="360"/>
              <w:rPr>
                <w:rFonts w:asciiTheme="minorHAnsi" w:hAnsiTheme="minorHAnsi" w:cs="Arial"/>
                <w:color w:val="000040"/>
                <w:szCs w:val="22"/>
              </w:rPr>
            </w:pPr>
            <w:r w:rsidRPr="00CE5FBE">
              <w:rPr>
                <w:rFonts w:asciiTheme="minorHAnsi" w:hAnsiTheme="minorHAnsi" w:cs="Arial"/>
                <w:color w:val="000040"/>
                <w:szCs w:val="22"/>
              </w:rPr>
              <w:t xml:space="preserve">This is particularly important for hearing loss, </w:t>
            </w:r>
            <w:r w:rsidR="00363F84" w:rsidRPr="00CE5FBE">
              <w:rPr>
                <w:rFonts w:asciiTheme="minorHAnsi" w:hAnsiTheme="minorHAnsi" w:cs="Arial"/>
                <w:color w:val="000040"/>
                <w:szCs w:val="22"/>
              </w:rPr>
              <w:t>a</w:t>
            </w:r>
            <w:r w:rsidRPr="00CE5FBE">
              <w:rPr>
                <w:rFonts w:asciiTheme="minorHAnsi" w:hAnsiTheme="minorHAnsi" w:cs="Arial"/>
                <w:color w:val="000040"/>
                <w:szCs w:val="22"/>
              </w:rPr>
              <w:t>s</w:t>
            </w:r>
            <w:r w:rsidR="00171810">
              <w:rPr>
                <w:rFonts w:asciiTheme="minorHAnsi" w:hAnsiTheme="minorHAnsi" w:cs="Arial"/>
                <w:color w:val="000040"/>
                <w:szCs w:val="22"/>
              </w:rPr>
              <w:t xml:space="preserve"> it is often forgotten,</w:t>
            </w:r>
            <w:r w:rsidR="00363F84" w:rsidRPr="00CE5FBE">
              <w:rPr>
                <w:rFonts w:asciiTheme="minorHAnsi" w:hAnsiTheme="minorHAnsi" w:cs="Arial"/>
                <w:color w:val="000040"/>
                <w:szCs w:val="22"/>
              </w:rPr>
              <w:t xml:space="preserve"> as </w:t>
            </w:r>
            <w:r w:rsidR="00176704" w:rsidRPr="00CE5FBE">
              <w:rPr>
                <w:rFonts w:asciiTheme="minorHAnsi" w:hAnsiTheme="minorHAnsi" w:cs="Arial"/>
                <w:color w:val="000040"/>
                <w:szCs w:val="22"/>
              </w:rPr>
              <w:t>“sensory loss”</w:t>
            </w:r>
            <w:r w:rsidR="00363F84" w:rsidRPr="00CE5FBE">
              <w:rPr>
                <w:rFonts w:asciiTheme="minorHAnsi" w:hAnsiTheme="minorHAnsi" w:cs="Arial"/>
                <w:color w:val="000040"/>
                <w:szCs w:val="22"/>
              </w:rPr>
              <w:t xml:space="preserve"> </w:t>
            </w:r>
            <w:r w:rsidR="00171810">
              <w:rPr>
                <w:rFonts w:asciiTheme="minorHAnsi" w:hAnsiTheme="minorHAnsi" w:cs="Arial"/>
                <w:color w:val="000040"/>
                <w:szCs w:val="22"/>
              </w:rPr>
              <w:t xml:space="preserve">results in </w:t>
            </w:r>
            <w:r w:rsidR="00363F84" w:rsidRPr="00CE5FBE">
              <w:rPr>
                <w:rFonts w:asciiTheme="minorHAnsi" w:hAnsiTheme="minorHAnsi" w:cs="Arial"/>
                <w:color w:val="000040"/>
                <w:szCs w:val="22"/>
              </w:rPr>
              <w:t>people focussing on sight loss despite the fact</w:t>
            </w:r>
          </w:p>
          <w:p w14:paraId="4C182A8C" w14:textId="5E8690FF" w:rsidR="00176704" w:rsidRPr="00CE5FBE" w:rsidRDefault="005D4FF4" w:rsidP="00176704">
            <w:pPr>
              <w:pStyle w:val="ListParagraph"/>
              <w:numPr>
                <w:ilvl w:val="1"/>
                <w:numId w:val="4"/>
              </w:numPr>
              <w:ind w:left="882"/>
              <w:rPr>
                <w:rFonts w:asciiTheme="minorHAnsi" w:hAnsiTheme="minorHAnsi" w:cs="Arial"/>
                <w:color w:val="000040"/>
                <w:szCs w:val="22"/>
              </w:rPr>
            </w:pPr>
            <w:r w:rsidRPr="00CE5FBE">
              <w:rPr>
                <w:rFonts w:asciiTheme="minorHAnsi" w:hAnsiTheme="minorHAnsi" w:cs="Arial"/>
                <w:color w:val="000040"/>
                <w:szCs w:val="22"/>
              </w:rPr>
              <w:t>9 million people in England have hearing loss</w:t>
            </w:r>
          </w:p>
          <w:p w14:paraId="0EDC8612" w14:textId="12E38020" w:rsidR="005D4FF4" w:rsidRPr="00CE5FBE" w:rsidRDefault="005D4FF4" w:rsidP="00176704">
            <w:pPr>
              <w:pStyle w:val="ListParagraph"/>
              <w:numPr>
                <w:ilvl w:val="1"/>
                <w:numId w:val="4"/>
              </w:numPr>
              <w:ind w:left="882"/>
              <w:rPr>
                <w:rFonts w:asciiTheme="minorHAnsi" w:hAnsiTheme="minorHAnsi" w:cs="Arial"/>
                <w:color w:val="000040"/>
                <w:szCs w:val="22"/>
              </w:rPr>
            </w:pPr>
            <w:r w:rsidRPr="00CE5FBE">
              <w:rPr>
                <w:rFonts w:asciiTheme="minorHAnsi" w:hAnsiTheme="minorHAnsi" w:cs="Arial"/>
                <w:color w:val="000040"/>
                <w:szCs w:val="22"/>
              </w:rPr>
              <w:t xml:space="preserve">80% of people aged 80 and older have a hearing loss, </w:t>
            </w:r>
            <w:r w:rsidR="00171810">
              <w:rPr>
                <w:rFonts w:asciiTheme="minorHAnsi" w:hAnsiTheme="minorHAnsi" w:cs="Arial"/>
                <w:color w:val="000040"/>
                <w:szCs w:val="22"/>
              </w:rPr>
              <w:t xml:space="preserve">and </w:t>
            </w:r>
            <w:r w:rsidR="00363F84" w:rsidRPr="00CE5FBE">
              <w:rPr>
                <w:rFonts w:asciiTheme="minorHAnsi" w:hAnsiTheme="minorHAnsi" w:cs="Arial"/>
                <w:color w:val="000040"/>
                <w:szCs w:val="22"/>
              </w:rPr>
              <w:t xml:space="preserve">most have unmet hearing </w:t>
            </w:r>
            <w:r w:rsidR="00171810">
              <w:rPr>
                <w:rFonts w:asciiTheme="minorHAnsi" w:hAnsiTheme="minorHAnsi" w:cs="Arial"/>
                <w:color w:val="000040"/>
                <w:szCs w:val="22"/>
              </w:rPr>
              <w:t>needs</w:t>
            </w:r>
          </w:p>
          <w:p w14:paraId="0C24C5A6" w14:textId="1295A3A6" w:rsidR="005D4FF4" w:rsidRPr="00CE5FBE" w:rsidRDefault="005D4FF4" w:rsidP="00176704">
            <w:pPr>
              <w:pStyle w:val="ListParagraph"/>
              <w:numPr>
                <w:ilvl w:val="1"/>
                <w:numId w:val="4"/>
              </w:numPr>
              <w:ind w:left="882"/>
              <w:rPr>
                <w:rFonts w:asciiTheme="minorHAnsi" w:hAnsiTheme="minorHAnsi" w:cs="Arial"/>
                <w:color w:val="000040"/>
                <w:szCs w:val="22"/>
              </w:rPr>
            </w:pPr>
            <w:r w:rsidRPr="00CE5FBE">
              <w:rPr>
                <w:rFonts w:asciiTheme="minorHAnsi" w:hAnsiTheme="minorHAnsi" w:cs="Arial"/>
                <w:color w:val="000040"/>
                <w:szCs w:val="22"/>
              </w:rPr>
              <w:t xml:space="preserve">people </w:t>
            </w:r>
            <w:r w:rsidR="00D0116C" w:rsidRPr="00CE5FBE">
              <w:rPr>
                <w:rFonts w:asciiTheme="minorHAnsi" w:hAnsiTheme="minorHAnsi" w:cs="Arial"/>
                <w:color w:val="000040"/>
                <w:szCs w:val="22"/>
              </w:rPr>
              <w:t xml:space="preserve">that need care, regardless of the setting, </w:t>
            </w:r>
            <w:r w:rsidRPr="00CE5FBE">
              <w:rPr>
                <w:rFonts w:asciiTheme="minorHAnsi" w:hAnsiTheme="minorHAnsi" w:cs="Arial"/>
                <w:color w:val="000040"/>
                <w:szCs w:val="22"/>
              </w:rPr>
              <w:t>are more likely to have unmet hearing needs</w:t>
            </w:r>
            <w:r w:rsidR="00171810">
              <w:rPr>
                <w:rFonts w:asciiTheme="minorHAnsi" w:hAnsiTheme="minorHAnsi" w:cs="Arial"/>
                <w:color w:val="000040"/>
                <w:szCs w:val="22"/>
              </w:rPr>
              <w:t xml:space="preserve"> than the general population, a public health and inequality issue </w:t>
            </w:r>
          </w:p>
          <w:p w14:paraId="64D5796B" w14:textId="5017E419" w:rsidR="008E6541" w:rsidRPr="00CE5FBE" w:rsidRDefault="005D4FF4" w:rsidP="00176704">
            <w:pPr>
              <w:pStyle w:val="ListParagraph"/>
              <w:numPr>
                <w:ilvl w:val="1"/>
                <w:numId w:val="4"/>
              </w:numPr>
              <w:ind w:left="882"/>
              <w:rPr>
                <w:rFonts w:asciiTheme="minorHAnsi" w:hAnsiTheme="minorHAnsi" w:cs="Arial"/>
                <w:color w:val="000040"/>
                <w:szCs w:val="22"/>
              </w:rPr>
            </w:pPr>
            <w:proofErr w:type="gramStart"/>
            <w:r w:rsidRPr="00CE5FBE">
              <w:rPr>
                <w:rFonts w:asciiTheme="minorHAnsi" w:hAnsiTheme="minorHAnsi" w:cs="Arial"/>
                <w:color w:val="000040"/>
                <w:szCs w:val="22"/>
              </w:rPr>
              <w:t>the</w:t>
            </w:r>
            <w:proofErr w:type="gramEnd"/>
            <w:r w:rsidRPr="00CE5FBE">
              <w:rPr>
                <w:rFonts w:asciiTheme="minorHAnsi" w:hAnsiTheme="minorHAnsi" w:cs="Arial"/>
                <w:color w:val="000040"/>
                <w:szCs w:val="22"/>
              </w:rPr>
              <w:t xml:space="preserve"> </w:t>
            </w:r>
            <w:hyperlink r:id="rId11" w:history="1">
              <w:r w:rsidR="00BF51D4" w:rsidRPr="00CE5FBE">
                <w:rPr>
                  <w:rStyle w:val="Hyperlink"/>
                  <w:rFonts w:asciiTheme="minorHAnsi" w:hAnsiTheme="minorHAnsi" w:cs="Arial"/>
                  <w:szCs w:val="22"/>
                </w:rPr>
                <w:t>Lancet commission on dementia</w:t>
              </w:r>
            </w:hyperlink>
            <w:r w:rsidR="00BF51D4" w:rsidRPr="00CE5FBE">
              <w:rPr>
                <w:rFonts w:asciiTheme="minorHAnsi" w:hAnsiTheme="minorHAnsi" w:cs="Arial"/>
                <w:color w:val="000040"/>
                <w:szCs w:val="22"/>
              </w:rPr>
              <w:t xml:space="preserve"> </w:t>
            </w:r>
            <w:r w:rsidRPr="00CE5FBE">
              <w:rPr>
                <w:rFonts w:asciiTheme="minorHAnsi" w:hAnsiTheme="minorHAnsi" w:cs="Arial"/>
                <w:color w:val="000040"/>
                <w:szCs w:val="22"/>
              </w:rPr>
              <w:t>has identified</w:t>
            </w:r>
            <w:r w:rsidR="00BF51D4" w:rsidRPr="00CE5FBE">
              <w:rPr>
                <w:rFonts w:asciiTheme="minorHAnsi" w:hAnsiTheme="minorHAnsi" w:cs="Arial"/>
                <w:color w:val="000040"/>
                <w:szCs w:val="22"/>
              </w:rPr>
              <w:t xml:space="preserve"> hearing loss</w:t>
            </w:r>
            <w:r w:rsidRPr="00CE5FBE">
              <w:rPr>
                <w:rFonts w:asciiTheme="minorHAnsi" w:hAnsiTheme="minorHAnsi" w:cs="Arial"/>
                <w:color w:val="000040"/>
                <w:szCs w:val="22"/>
              </w:rPr>
              <w:t xml:space="preserve"> the main </w:t>
            </w:r>
            <w:r w:rsidR="00BF51D4" w:rsidRPr="00CE5FBE">
              <w:rPr>
                <w:rFonts w:asciiTheme="minorHAnsi" w:hAnsiTheme="minorHAnsi" w:cs="Arial"/>
                <w:color w:val="000040"/>
                <w:szCs w:val="22"/>
              </w:rPr>
              <w:t>modifiable risk factor in developing dementia.</w:t>
            </w:r>
          </w:p>
          <w:p w14:paraId="3EC7401B" w14:textId="77777777" w:rsidR="00AF3F17" w:rsidRPr="00CE5FBE" w:rsidRDefault="00AF3F17" w:rsidP="00AF3F17">
            <w:pPr>
              <w:rPr>
                <w:rFonts w:asciiTheme="minorHAnsi" w:hAnsiTheme="minorHAnsi" w:cs="Arial"/>
                <w:color w:val="000040"/>
                <w:szCs w:val="22"/>
              </w:rPr>
            </w:pPr>
          </w:p>
          <w:p w14:paraId="5BF10D8D" w14:textId="5A723306" w:rsidR="00171810" w:rsidRPr="00D75FF0" w:rsidRDefault="00AF3F17" w:rsidP="00D75FF0">
            <w:pPr>
              <w:pStyle w:val="ListParagraph"/>
              <w:numPr>
                <w:ilvl w:val="0"/>
                <w:numId w:val="4"/>
              </w:numPr>
              <w:ind w:left="360"/>
              <w:rPr>
                <w:rFonts w:asciiTheme="minorHAnsi" w:hAnsiTheme="minorHAnsi"/>
                <w:szCs w:val="22"/>
              </w:rPr>
            </w:pPr>
            <w:r w:rsidRPr="00CE5FBE">
              <w:rPr>
                <w:rFonts w:asciiTheme="minorHAnsi" w:hAnsiTheme="minorHAnsi"/>
                <w:szCs w:val="22"/>
              </w:rPr>
              <w:t>The NHS and care system, and government, are committed to ensuring people are supported to live independently and in their own homes for longer. With our population growing older</w:t>
            </w:r>
            <w:r w:rsidR="00171810">
              <w:rPr>
                <w:rFonts w:asciiTheme="minorHAnsi" w:hAnsiTheme="minorHAnsi"/>
                <w:szCs w:val="22"/>
              </w:rPr>
              <w:t>,</w:t>
            </w:r>
            <w:r w:rsidRPr="00171810">
              <w:rPr>
                <w:rFonts w:asciiTheme="minorHAnsi" w:hAnsiTheme="minorHAnsi"/>
                <w:szCs w:val="22"/>
              </w:rPr>
              <w:t xml:space="preserve"> a more coordinated approach to guideline development is required. </w:t>
            </w:r>
            <w:r w:rsidR="00D75FF0">
              <w:rPr>
                <w:rFonts w:asciiTheme="minorHAnsi" w:hAnsiTheme="minorHAnsi"/>
                <w:szCs w:val="22"/>
              </w:rPr>
              <w:t xml:space="preserve"> </w:t>
            </w:r>
            <w:r w:rsidR="005D4FF4" w:rsidRPr="00D75FF0">
              <w:rPr>
                <w:rFonts w:asciiTheme="minorHAnsi" w:hAnsiTheme="minorHAnsi"/>
                <w:szCs w:val="22"/>
              </w:rPr>
              <w:t xml:space="preserve">We ask NICE to consider </w:t>
            </w:r>
            <w:r w:rsidR="00D75FF0" w:rsidRPr="00D75FF0">
              <w:rPr>
                <w:rFonts w:asciiTheme="minorHAnsi" w:hAnsiTheme="minorHAnsi"/>
                <w:szCs w:val="22"/>
              </w:rPr>
              <w:t>taking a more consistent</w:t>
            </w:r>
            <w:r w:rsidR="005D4FF4" w:rsidRPr="00D75FF0">
              <w:rPr>
                <w:rFonts w:asciiTheme="minorHAnsi" w:hAnsiTheme="minorHAnsi"/>
                <w:szCs w:val="22"/>
              </w:rPr>
              <w:t xml:space="preserve"> </w:t>
            </w:r>
            <w:r w:rsidR="00D75FF0" w:rsidRPr="00D75FF0">
              <w:rPr>
                <w:rFonts w:asciiTheme="minorHAnsi" w:hAnsiTheme="minorHAnsi"/>
                <w:szCs w:val="22"/>
              </w:rPr>
              <w:t>approach in</w:t>
            </w:r>
            <w:r w:rsidR="00171810" w:rsidRPr="00D75FF0">
              <w:rPr>
                <w:rFonts w:asciiTheme="minorHAnsi" w:hAnsiTheme="minorHAnsi"/>
                <w:szCs w:val="22"/>
              </w:rPr>
              <w:t xml:space="preserve"> how it</w:t>
            </w:r>
            <w:r w:rsidR="00D75FF0" w:rsidRPr="00D75FF0">
              <w:rPr>
                <w:rFonts w:asciiTheme="minorHAnsi" w:hAnsiTheme="minorHAnsi"/>
                <w:szCs w:val="22"/>
              </w:rPr>
              <w:t xml:space="preserve"> addresses</w:t>
            </w:r>
            <w:r w:rsidR="005D4FF4" w:rsidRPr="00D75FF0">
              <w:rPr>
                <w:rFonts w:asciiTheme="minorHAnsi" w:hAnsiTheme="minorHAnsi"/>
                <w:szCs w:val="22"/>
              </w:rPr>
              <w:t xml:space="preserve"> sensory </w:t>
            </w:r>
            <w:r w:rsidR="00D75FF0" w:rsidRPr="00D75FF0">
              <w:rPr>
                <w:rFonts w:asciiTheme="minorHAnsi" w:hAnsiTheme="minorHAnsi"/>
                <w:szCs w:val="22"/>
              </w:rPr>
              <w:t xml:space="preserve">needs </w:t>
            </w:r>
            <w:r w:rsidR="005D4FF4" w:rsidRPr="00D75FF0">
              <w:rPr>
                <w:rFonts w:asciiTheme="minorHAnsi" w:hAnsiTheme="minorHAnsi"/>
                <w:szCs w:val="22"/>
              </w:rPr>
              <w:t>across all of its guidance,</w:t>
            </w:r>
            <w:r w:rsidR="00D0116C" w:rsidRPr="00D75FF0">
              <w:rPr>
                <w:rFonts w:asciiTheme="minorHAnsi" w:hAnsiTheme="minorHAnsi"/>
                <w:szCs w:val="22"/>
              </w:rPr>
              <w:t xml:space="preserve"> and to </w:t>
            </w:r>
            <w:r w:rsidR="005D4FF4" w:rsidRPr="00D75FF0">
              <w:rPr>
                <w:rFonts w:asciiTheme="minorHAnsi" w:hAnsiTheme="minorHAnsi"/>
                <w:szCs w:val="22"/>
              </w:rPr>
              <w:t xml:space="preserve">focus </w:t>
            </w:r>
            <w:r w:rsidR="00D0116C" w:rsidRPr="00D75FF0">
              <w:rPr>
                <w:rFonts w:asciiTheme="minorHAnsi" w:hAnsiTheme="minorHAnsi"/>
                <w:szCs w:val="22"/>
              </w:rPr>
              <w:t xml:space="preserve">more </w:t>
            </w:r>
            <w:r w:rsidR="005D4FF4" w:rsidRPr="00D75FF0">
              <w:rPr>
                <w:rFonts w:asciiTheme="minorHAnsi" w:hAnsiTheme="minorHAnsi"/>
                <w:szCs w:val="22"/>
              </w:rPr>
              <w:t xml:space="preserve">on the service user </w:t>
            </w:r>
            <w:r w:rsidR="00D0116C" w:rsidRPr="00D75FF0">
              <w:rPr>
                <w:rFonts w:asciiTheme="minorHAnsi" w:hAnsiTheme="minorHAnsi"/>
                <w:szCs w:val="22"/>
              </w:rPr>
              <w:t xml:space="preserve">rather than </w:t>
            </w:r>
            <w:r w:rsidR="005D4FF4" w:rsidRPr="00D75FF0">
              <w:rPr>
                <w:rFonts w:asciiTheme="minorHAnsi" w:hAnsiTheme="minorHAnsi"/>
                <w:szCs w:val="22"/>
              </w:rPr>
              <w:t xml:space="preserve">care setting. </w:t>
            </w:r>
            <w:r w:rsidR="00D0116C" w:rsidRPr="00D75FF0">
              <w:rPr>
                <w:rFonts w:asciiTheme="minorHAnsi" w:hAnsiTheme="minorHAnsi"/>
                <w:szCs w:val="22"/>
              </w:rPr>
              <w:t>Multiple NICE guidelines already accept</w:t>
            </w:r>
            <w:r w:rsidR="00D75FF0">
              <w:rPr>
                <w:rFonts w:asciiTheme="minorHAnsi" w:hAnsiTheme="minorHAnsi"/>
                <w:szCs w:val="22"/>
              </w:rPr>
              <w:t xml:space="preserve"> the importance of sensory loss </w:t>
            </w:r>
            <w:r w:rsidR="00D0116C" w:rsidRPr="00D75FF0">
              <w:rPr>
                <w:rFonts w:asciiTheme="minorHAnsi" w:hAnsiTheme="minorHAnsi"/>
                <w:szCs w:val="22"/>
              </w:rPr>
              <w:t xml:space="preserve">and meeting these needs, </w:t>
            </w:r>
            <w:r w:rsidR="00D75FF0">
              <w:rPr>
                <w:rFonts w:asciiTheme="minorHAnsi" w:hAnsiTheme="minorHAnsi"/>
                <w:szCs w:val="22"/>
              </w:rPr>
              <w:t>and several other</w:t>
            </w:r>
            <w:r w:rsidR="00171810" w:rsidRPr="00D75FF0">
              <w:rPr>
                <w:rFonts w:asciiTheme="minorHAnsi" w:hAnsiTheme="minorHAnsi"/>
                <w:szCs w:val="22"/>
              </w:rPr>
              <w:t xml:space="preserve"> </w:t>
            </w:r>
            <w:r w:rsidR="00D75FF0">
              <w:rPr>
                <w:rFonts w:asciiTheme="minorHAnsi" w:hAnsiTheme="minorHAnsi"/>
                <w:szCs w:val="22"/>
              </w:rPr>
              <w:t xml:space="preserve">guidelines rightly </w:t>
            </w:r>
            <w:r w:rsidR="00171810" w:rsidRPr="00D75FF0">
              <w:rPr>
                <w:rFonts w:asciiTheme="minorHAnsi" w:hAnsiTheme="minorHAnsi"/>
                <w:szCs w:val="22"/>
              </w:rPr>
              <w:t xml:space="preserve">spell out the importance of </w:t>
            </w:r>
            <w:r w:rsidR="00D75FF0">
              <w:rPr>
                <w:rFonts w:asciiTheme="minorHAnsi" w:hAnsiTheme="minorHAnsi"/>
                <w:szCs w:val="22"/>
              </w:rPr>
              <w:t>supporting service users with hearing and sight loss</w:t>
            </w:r>
            <w:r w:rsidR="00171810" w:rsidRPr="00D75FF0">
              <w:rPr>
                <w:rFonts w:asciiTheme="minorHAnsi" w:hAnsiTheme="minorHAnsi"/>
                <w:szCs w:val="22"/>
              </w:rPr>
              <w:t xml:space="preserve">. </w:t>
            </w:r>
            <w:r w:rsidR="00D75FF0">
              <w:rPr>
                <w:rFonts w:asciiTheme="minorHAnsi" w:hAnsiTheme="minorHAnsi"/>
                <w:szCs w:val="22"/>
              </w:rPr>
              <w:t>A</w:t>
            </w:r>
            <w:r w:rsidR="00D0116C" w:rsidRPr="00D75FF0">
              <w:rPr>
                <w:rFonts w:asciiTheme="minorHAnsi" w:hAnsiTheme="minorHAnsi"/>
                <w:szCs w:val="22"/>
              </w:rPr>
              <w:t xml:space="preserve"> more consistent approach </w:t>
            </w:r>
            <w:r w:rsidR="00D75FF0">
              <w:rPr>
                <w:rFonts w:asciiTheme="minorHAnsi" w:hAnsiTheme="minorHAnsi"/>
                <w:szCs w:val="22"/>
              </w:rPr>
              <w:t>would</w:t>
            </w:r>
            <w:r w:rsidR="00D0116C" w:rsidRPr="00D75FF0">
              <w:rPr>
                <w:rFonts w:asciiTheme="minorHAnsi" w:hAnsiTheme="minorHAnsi"/>
                <w:szCs w:val="22"/>
              </w:rPr>
              <w:t xml:space="preserve"> aid dissemination </w:t>
            </w:r>
            <w:r w:rsidR="00D75FF0">
              <w:rPr>
                <w:rFonts w:asciiTheme="minorHAnsi" w:hAnsiTheme="minorHAnsi"/>
                <w:szCs w:val="22"/>
              </w:rPr>
              <w:t xml:space="preserve">of best practice </w:t>
            </w:r>
            <w:r w:rsidR="00D0116C" w:rsidRPr="00D75FF0">
              <w:rPr>
                <w:rFonts w:asciiTheme="minorHAnsi" w:hAnsiTheme="minorHAnsi"/>
                <w:szCs w:val="22"/>
              </w:rPr>
              <w:t>and much needed c</w:t>
            </w:r>
            <w:r w:rsidR="00CE5FBE" w:rsidRPr="00D75FF0">
              <w:rPr>
                <w:rFonts w:asciiTheme="minorHAnsi" w:hAnsiTheme="minorHAnsi"/>
                <w:szCs w:val="22"/>
              </w:rPr>
              <w:t>ultural c</w:t>
            </w:r>
            <w:r w:rsidR="00D0116C" w:rsidRPr="00D75FF0">
              <w:rPr>
                <w:rFonts w:asciiTheme="minorHAnsi" w:hAnsiTheme="minorHAnsi"/>
                <w:szCs w:val="22"/>
              </w:rPr>
              <w:t>hange</w:t>
            </w:r>
            <w:r w:rsidR="00171810" w:rsidRPr="00D75FF0">
              <w:rPr>
                <w:rFonts w:asciiTheme="minorHAnsi" w:hAnsiTheme="minorHAnsi"/>
                <w:szCs w:val="22"/>
              </w:rPr>
              <w:t xml:space="preserve"> across the health and care system.</w:t>
            </w:r>
            <w:r w:rsidR="00DD7027">
              <w:rPr>
                <w:rFonts w:asciiTheme="minorHAnsi" w:hAnsiTheme="minorHAnsi"/>
                <w:szCs w:val="22"/>
              </w:rPr>
              <w:t xml:space="preserve"> </w:t>
            </w:r>
          </w:p>
          <w:p w14:paraId="393BB566" w14:textId="47C49766" w:rsidR="00AF3F17" w:rsidRPr="00171810" w:rsidRDefault="00CE5FBE" w:rsidP="00171810">
            <w:pPr>
              <w:pStyle w:val="ListParagraph"/>
              <w:ind w:left="360"/>
              <w:rPr>
                <w:rFonts w:asciiTheme="minorHAnsi" w:hAnsiTheme="minorHAnsi"/>
                <w:szCs w:val="22"/>
              </w:rPr>
            </w:pPr>
            <w:r w:rsidRPr="00171810">
              <w:rPr>
                <w:rFonts w:asciiTheme="minorHAnsi" w:hAnsiTheme="minorHAnsi"/>
                <w:szCs w:val="22"/>
              </w:rPr>
              <w:t xml:space="preserve"> </w:t>
            </w:r>
          </w:p>
        </w:tc>
      </w:tr>
      <w:tr w:rsidR="00467140" w:rsidRPr="00CE5FBE" w14:paraId="19EAE719" w14:textId="77777777" w:rsidTr="00467140">
        <w:tc>
          <w:tcPr>
            <w:tcW w:w="188" w:type="pct"/>
          </w:tcPr>
          <w:p w14:paraId="32264C28" w14:textId="6164820E" w:rsidR="007D33D0" w:rsidRPr="00CE5FBE" w:rsidRDefault="00E707F4" w:rsidP="0089731D">
            <w:pPr>
              <w:rPr>
                <w:rFonts w:asciiTheme="minorHAnsi" w:hAnsiTheme="minorHAnsi" w:cs="Arial"/>
                <w:szCs w:val="22"/>
              </w:rPr>
            </w:pPr>
            <w:r w:rsidRPr="00CE5FBE">
              <w:rPr>
                <w:rFonts w:asciiTheme="minorHAnsi" w:hAnsiTheme="minorHAnsi" w:cs="Arial"/>
                <w:szCs w:val="22"/>
              </w:rPr>
              <w:lastRenderedPageBreak/>
              <w:t>2</w:t>
            </w:r>
          </w:p>
        </w:tc>
        <w:tc>
          <w:tcPr>
            <w:tcW w:w="800" w:type="pct"/>
          </w:tcPr>
          <w:p w14:paraId="02446517" w14:textId="77777777" w:rsidR="007D33D0" w:rsidRPr="00CE5FBE" w:rsidRDefault="007D33D0" w:rsidP="0089731D">
            <w:pPr>
              <w:rPr>
                <w:rFonts w:asciiTheme="minorHAnsi" w:hAnsiTheme="minorHAnsi" w:cs="Arial"/>
                <w:szCs w:val="22"/>
              </w:rPr>
            </w:pPr>
            <w:r w:rsidRPr="00CE5FBE">
              <w:rPr>
                <w:rFonts w:asciiTheme="minorHAnsi" w:hAnsiTheme="minorHAnsi" w:cs="Arial"/>
                <w:szCs w:val="22"/>
              </w:rPr>
              <w:t xml:space="preserve">Do you have any comments on areas </w:t>
            </w:r>
            <w:r w:rsidRPr="00CE5FBE">
              <w:rPr>
                <w:rFonts w:asciiTheme="minorHAnsi" w:hAnsiTheme="minorHAnsi" w:cs="Arial"/>
                <w:szCs w:val="22"/>
              </w:rPr>
              <w:lastRenderedPageBreak/>
              <w:t>excluded from the scope of the guideline?</w:t>
            </w:r>
          </w:p>
        </w:tc>
        <w:tc>
          <w:tcPr>
            <w:tcW w:w="450" w:type="pct"/>
          </w:tcPr>
          <w:p w14:paraId="14E6CC92" w14:textId="07790035" w:rsidR="007D33D0" w:rsidRPr="00CE5FBE" w:rsidRDefault="00427EC1" w:rsidP="0089731D">
            <w:pPr>
              <w:rPr>
                <w:rFonts w:asciiTheme="minorHAnsi" w:hAnsiTheme="minorHAnsi" w:cs="Arial"/>
                <w:szCs w:val="22"/>
              </w:rPr>
            </w:pPr>
            <w:r w:rsidRPr="00CE5FBE">
              <w:rPr>
                <w:rFonts w:asciiTheme="minorHAnsi" w:hAnsiTheme="minorHAnsi" w:cs="Arial"/>
                <w:szCs w:val="22"/>
              </w:rPr>
              <w:lastRenderedPageBreak/>
              <w:t>No.</w:t>
            </w:r>
          </w:p>
        </w:tc>
        <w:tc>
          <w:tcPr>
            <w:tcW w:w="3562" w:type="pct"/>
          </w:tcPr>
          <w:p w14:paraId="7542ACC5" w14:textId="7A336B09" w:rsidR="007D33D0" w:rsidRPr="00CE5FBE" w:rsidRDefault="00A464D5" w:rsidP="0089731D">
            <w:pPr>
              <w:pStyle w:val="PlainText"/>
              <w:rPr>
                <w:rFonts w:asciiTheme="minorHAnsi" w:hAnsiTheme="minorHAnsi" w:cs="Arial"/>
                <w:sz w:val="22"/>
                <w:szCs w:val="22"/>
              </w:rPr>
            </w:pPr>
            <w:r w:rsidRPr="00CE5FBE">
              <w:rPr>
                <w:rFonts w:asciiTheme="minorHAnsi" w:hAnsiTheme="minorHAnsi" w:cs="Arial"/>
                <w:sz w:val="22"/>
                <w:szCs w:val="22"/>
              </w:rPr>
              <w:t>NA</w:t>
            </w:r>
          </w:p>
        </w:tc>
      </w:tr>
      <w:tr w:rsidR="00467140" w:rsidRPr="00CE5FBE" w14:paraId="028B1C9A" w14:textId="77777777" w:rsidTr="00467140">
        <w:tc>
          <w:tcPr>
            <w:tcW w:w="188" w:type="pct"/>
          </w:tcPr>
          <w:p w14:paraId="63B0625A" w14:textId="609320F8" w:rsidR="007D33D0" w:rsidRPr="00CE5FBE" w:rsidRDefault="00E707F4" w:rsidP="0089731D">
            <w:pPr>
              <w:rPr>
                <w:rFonts w:asciiTheme="minorHAnsi" w:hAnsiTheme="minorHAnsi" w:cs="Arial"/>
                <w:szCs w:val="22"/>
              </w:rPr>
            </w:pPr>
            <w:r w:rsidRPr="00CE5FBE">
              <w:rPr>
                <w:rFonts w:asciiTheme="minorHAnsi" w:hAnsiTheme="minorHAnsi" w:cs="Arial"/>
                <w:szCs w:val="22"/>
              </w:rPr>
              <w:t>3</w:t>
            </w:r>
          </w:p>
        </w:tc>
        <w:tc>
          <w:tcPr>
            <w:tcW w:w="800" w:type="pct"/>
          </w:tcPr>
          <w:p w14:paraId="00BA0059" w14:textId="77777777" w:rsidR="007D33D0" w:rsidRPr="00CE5FBE" w:rsidRDefault="007D33D0" w:rsidP="0089731D">
            <w:pPr>
              <w:rPr>
                <w:rFonts w:asciiTheme="minorHAnsi" w:hAnsiTheme="minorHAnsi" w:cs="Arial"/>
                <w:szCs w:val="22"/>
              </w:rPr>
            </w:pPr>
            <w:r w:rsidRPr="00CE5FBE">
              <w:rPr>
                <w:rFonts w:asciiTheme="minorHAnsi" w:hAnsiTheme="minorHAnsi" w:cs="Arial"/>
                <w:szCs w:val="22"/>
              </w:rPr>
              <w:t>Do you have any comments on equalities issues?</w:t>
            </w:r>
          </w:p>
        </w:tc>
        <w:tc>
          <w:tcPr>
            <w:tcW w:w="450" w:type="pct"/>
          </w:tcPr>
          <w:p w14:paraId="7AAC0E26" w14:textId="48099C56" w:rsidR="007D33D0" w:rsidRPr="00CE5FBE" w:rsidRDefault="00427EC1" w:rsidP="0089731D">
            <w:pPr>
              <w:rPr>
                <w:rFonts w:asciiTheme="minorHAnsi" w:hAnsiTheme="minorHAnsi" w:cs="Arial"/>
                <w:szCs w:val="22"/>
              </w:rPr>
            </w:pPr>
            <w:r w:rsidRPr="00CE5FBE">
              <w:rPr>
                <w:rFonts w:asciiTheme="minorHAnsi" w:hAnsiTheme="minorHAnsi" w:cs="Arial"/>
                <w:szCs w:val="22"/>
              </w:rPr>
              <w:t>Yes.</w:t>
            </w:r>
          </w:p>
        </w:tc>
        <w:tc>
          <w:tcPr>
            <w:tcW w:w="3562" w:type="pct"/>
          </w:tcPr>
          <w:p w14:paraId="35A7D45F" w14:textId="4EC77E4A" w:rsidR="007D33D0" w:rsidRPr="00CE5FBE" w:rsidRDefault="00CE5FBE" w:rsidP="00DD7027">
            <w:pPr>
              <w:pStyle w:val="PlainText"/>
              <w:rPr>
                <w:rFonts w:asciiTheme="minorHAnsi" w:hAnsiTheme="minorHAnsi" w:cs="Arial"/>
                <w:sz w:val="22"/>
                <w:szCs w:val="22"/>
              </w:rPr>
            </w:pPr>
            <w:r w:rsidRPr="00CE5FBE">
              <w:rPr>
                <w:rFonts w:asciiTheme="minorHAnsi" w:hAnsiTheme="minorHAnsi"/>
                <w:sz w:val="22"/>
                <w:szCs w:val="22"/>
              </w:rPr>
              <w:t xml:space="preserve">Failing to ensure people have </w:t>
            </w:r>
            <w:r w:rsidR="00DD7027">
              <w:rPr>
                <w:rFonts w:asciiTheme="minorHAnsi" w:hAnsiTheme="minorHAnsi"/>
                <w:sz w:val="22"/>
                <w:szCs w:val="22"/>
              </w:rPr>
              <w:t xml:space="preserve">both </w:t>
            </w:r>
            <w:r w:rsidRPr="00CE5FBE">
              <w:rPr>
                <w:rFonts w:asciiTheme="minorHAnsi" w:hAnsiTheme="minorHAnsi"/>
                <w:sz w:val="22"/>
                <w:szCs w:val="22"/>
              </w:rPr>
              <w:t xml:space="preserve">their </w:t>
            </w:r>
            <w:r w:rsidR="00DD7027" w:rsidRPr="00DD7027">
              <w:rPr>
                <w:rFonts w:asciiTheme="minorHAnsi" w:hAnsiTheme="minorHAnsi"/>
                <w:b/>
                <w:sz w:val="22"/>
                <w:szCs w:val="22"/>
              </w:rPr>
              <w:t xml:space="preserve">hearing </w:t>
            </w:r>
            <w:r w:rsidR="00DD7027">
              <w:rPr>
                <w:rFonts w:asciiTheme="minorHAnsi" w:hAnsiTheme="minorHAnsi"/>
                <w:sz w:val="22"/>
                <w:szCs w:val="22"/>
              </w:rPr>
              <w:t xml:space="preserve">and sight care </w:t>
            </w:r>
            <w:r w:rsidRPr="00CE5FBE">
              <w:rPr>
                <w:rFonts w:asciiTheme="minorHAnsi" w:hAnsiTheme="minorHAnsi"/>
                <w:sz w:val="22"/>
                <w:szCs w:val="22"/>
              </w:rPr>
              <w:t xml:space="preserve">needs met is likely to worsen health inequalities. </w:t>
            </w:r>
            <w:r w:rsidR="00427EC1" w:rsidRPr="00CE5FBE">
              <w:rPr>
                <w:rFonts w:asciiTheme="minorHAnsi" w:hAnsiTheme="minorHAnsi" w:cs="Arial"/>
                <w:sz w:val="22"/>
                <w:szCs w:val="22"/>
              </w:rPr>
              <w:t>As noted above, we urge NICE to</w:t>
            </w:r>
            <w:r w:rsidR="00A464D5" w:rsidRPr="00CE5FBE">
              <w:rPr>
                <w:rFonts w:asciiTheme="minorHAnsi" w:hAnsiTheme="minorHAnsi" w:cs="Arial"/>
                <w:sz w:val="22"/>
                <w:szCs w:val="22"/>
              </w:rPr>
              <w:t xml:space="preserve"> reduce inequalities across care settings by focussing on service user needs and taking are more </w:t>
            </w:r>
            <w:r w:rsidR="007B3A03" w:rsidRPr="00CE5FBE">
              <w:rPr>
                <w:rFonts w:asciiTheme="minorHAnsi" w:hAnsiTheme="minorHAnsi" w:cs="Arial"/>
                <w:sz w:val="22"/>
                <w:szCs w:val="22"/>
              </w:rPr>
              <w:t xml:space="preserve">consistent </w:t>
            </w:r>
            <w:r w:rsidR="00AF3691" w:rsidRPr="00CE5FBE">
              <w:rPr>
                <w:rFonts w:asciiTheme="minorHAnsi" w:hAnsiTheme="minorHAnsi" w:cs="Arial"/>
                <w:sz w:val="22"/>
                <w:szCs w:val="22"/>
              </w:rPr>
              <w:t xml:space="preserve">approach </w:t>
            </w:r>
            <w:r w:rsidR="00A464D5" w:rsidRPr="00CE5FBE">
              <w:rPr>
                <w:rFonts w:asciiTheme="minorHAnsi" w:hAnsiTheme="minorHAnsi" w:cs="Arial"/>
                <w:sz w:val="22"/>
                <w:szCs w:val="22"/>
              </w:rPr>
              <w:t xml:space="preserve">across its guidelines so that all carers and health care staff understand how to meet </w:t>
            </w:r>
            <w:r w:rsidR="00171810">
              <w:rPr>
                <w:rFonts w:asciiTheme="minorHAnsi" w:hAnsiTheme="minorHAnsi" w:cs="Arial"/>
                <w:sz w:val="22"/>
                <w:szCs w:val="22"/>
              </w:rPr>
              <w:t xml:space="preserve">hearing, sight </w:t>
            </w:r>
            <w:r w:rsidR="00A464D5" w:rsidRPr="00CE5FBE">
              <w:rPr>
                <w:rFonts w:asciiTheme="minorHAnsi" w:hAnsiTheme="minorHAnsi" w:cs="Arial"/>
                <w:sz w:val="22"/>
                <w:szCs w:val="22"/>
              </w:rPr>
              <w:t>and other</w:t>
            </w:r>
            <w:r w:rsidR="00DD7027">
              <w:rPr>
                <w:rFonts w:asciiTheme="minorHAnsi" w:hAnsiTheme="minorHAnsi" w:cs="Arial"/>
                <w:sz w:val="22"/>
                <w:szCs w:val="22"/>
              </w:rPr>
              <w:t xml:space="preserve"> basic but fundamental</w:t>
            </w:r>
            <w:r w:rsidR="008F2A5A">
              <w:rPr>
                <w:rFonts w:asciiTheme="minorHAnsi" w:hAnsiTheme="minorHAnsi" w:cs="Arial"/>
                <w:sz w:val="22"/>
                <w:szCs w:val="22"/>
              </w:rPr>
              <w:t xml:space="preserve"> </w:t>
            </w:r>
            <w:r w:rsidR="00A464D5" w:rsidRPr="00CE5FBE">
              <w:rPr>
                <w:rFonts w:asciiTheme="minorHAnsi" w:hAnsiTheme="minorHAnsi" w:cs="Arial"/>
                <w:sz w:val="22"/>
                <w:szCs w:val="22"/>
              </w:rPr>
              <w:t xml:space="preserve">needs of our ageing population. </w:t>
            </w:r>
          </w:p>
        </w:tc>
      </w:tr>
    </w:tbl>
    <w:p w14:paraId="2DD4FC7D" w14:textId="77777777" w:rsidR="00590FD2" w:rsidRPr="00CE5FBE" w:rsidRDefault="00590FD2" w:rsidP="00590FD2">
      <w:pPr>
        <w:rPr>
          <w:rFonts w:asciiTheme="minorHAnsi" w:hAnsiTheme="minorHAnsi"/>
          <w:szCs w:val="22"/>
        </w:rPr>
      </w:pPr>
    </w:p>
    <w:p w14:paraId="5EE71842" w14:textId="63AA7B21" w:rsidR="0058778C" w:rsidRPr="00CE5FBE" w:rsidRDefault="00590FD2" w:rsidP="00590FD2">
      <w:pPr>
        <w:rPr>
          <w:rFonts w:asciiTheme="minorHAnsi" w:eastAsiaTheme="majorEastAsia" w:hAnsiTheme="minorHAnsi"/>
          <w:b/>
          <w:color w:val="0000FF"/>
          <w:szCs w:val="22"/>
          <w:u w:val="single"/>
        </w:rPr>
      </w:pPr>
      <w:r w:rsidRPr="00CE5FBE">
        <w:rPr>
          <w:rFonts w:asciiTheme="minorHAnsi" w:hAnsiTheme="minorHAnsi"/>
          <w:b/>
          <w:szCs w:val="22"/>
        </w:rPr>
        <w:t>Please email this form to:</w:t>
      </w:r>
      <w:r w:rsidR="009968C8" w:rsidRPr="00CE5FBE">
        <w:rPr>
          <w:rStyle w:val="Hyperlink"/>
          <w:rFonts w:asciiTheme="minorHAnsi" w:eastAsiaTheme="majorEastAsia" w:hAnsiTheme="minorHAnsi"/>
          <w:b/>
          <w:szCs w:val="22"/>
        </w:rPr>
        <w:t xml:space="preserve"> </w:t>
      </w:r>
      <w:hyperlink r:id="rId12" w:history="1">
        <w:r w:rsidR="009968C8" w:rsidRPr="00CE5FBE">
          <w:rPr>
            <w:rStyle w:val="Hyperlink"/>
            <w:rFonts w:asciiTheme="minorHAnsi" w:eastAsiaTheme="majorEastAsia" w:hAnsiTheme="minorHAnsi"/>
            <w:b/>
            <w:szCs w:val="22"/>
          </w:rPr>
          <w:t>surveillance@nice.org.uk</w:t>
        </w:r>
      </w:hyperlink>
      <w:r w:rsidR="009968C8" w:rsidRPr="00CE5FBE">
        <w:rPr>
          <w:rStyle w:val="Hyperlink"/>
          <w:rFonts w:asciiTheme="minorHAnsi" w:eastAsiaTheme="majorEastAsia" w:hAnsiTheme="minorHAnsi"/>
          <w:b/>
          <w:szCs w:val="22"/>
        </w:rPr>
        <w:t xml:space="preserve"> </w:t>
      </w:r>
    </w:p>
    <w:p w14:paraId="629A8C71" w14:textId="77777777" w:rsidR="00590FD2" w:rsidRPr="00CE5FBE" w:rsidRDefault="00590FD2" w:rsidP="00590FD2">
      <w:pPr>
        <w:rPr>
          <w:rFonts w:asciiTheme="minorHAnsi" w:hAnsiTheme="minorHAnsi"/>
          <w:szCs w:val="22"/>
        </w:rPr>
      </w:pPr>
    </w:p>
    <w:p w14:paraId="5E0ABD8A" w14:textId="156BA7C9" w:rsidR="00590FD2" w:rsidRPr="00CE5FBE" w:rsidRDefault="00590FD2" w:rsidP="00590FD2">
      <w:pPr>
        <w:rPr>
          <w:rFonts w:asciiTheme="minorHAnsi" w:hAnsiTheme="minorHAnsi"/>
          <w:b/>
          <w:color w:val="99CCFF"/>
          <w:szCs w:val="22"/>
        </w:rPr>
      </w:pPr>
      <w:r w:rsidRPr="00CE5FBE">
        <w:rPr>
          <w:rFonts w:asciiTheme="minorHAnsi" w:hAnsiTheme="minorHAnsi"/>
          <w:b/>
          <w:szCs w:val="22"/>
        </w:rPr>
        <w:t xml:space="preserve">Closing date: </w:t>
      </w:r>
      <w:r w:rsidR="002E10E3" w:rsidRPr="00CE5FBE">
        <w:rPr>
          <w:rFonts w:asciiTheme="minorHAnsi" w:hAnsiTheme="minorHAnsi"/>
          <w:b/>
          <w:szCs w:val="22"/>
        </w:rPr>
        <w:t xml:space="preserve">9am, </w:t>
      </w:r>
      <w:r w:rsidR="0065419E" w:rsidRPr="00CE5FBE">
        <w:rPr>
          <w:rFonts w:asciiTheme="minorHAnsi" w:hAnsiTheme="minorHAnsi"/>
          <w:b/>
          <w:szCs w:val="22"/>
        </w:rPr>
        <w:t>Monday, 20</w:t>
      </w:r>
      <w:r w:rsidR="002E10E3" w:rsidRPr="00CE5FBE">
        <w:rPr>
          <w:rFonts w:asciiTheme="minorHAnsi" w:hAnsiTheme="minorHAnsi"/>
          <w:b/>
          <w:szCs w:val="22"/>
        </w:rPr>
        <w:t xml:space="preserve"> November 2017</w:t>
      </w:r>
    </w:p>
    <w:p w14:paraId="5D1645F3" w14:textId="77777777" w:rsidR="001E1F8F" w:rsidRPr="00CE5FBE" w:rsidRDefault="001E1F8F" w:rsidP="00A21BBC">
      <w:pPr>
        <w:rPr>
          <w:rFonts w:asciiTheme="minorHAnsi" w:hAnsiTheme="minorHAnsi"/>
          <w:b/>
          <w:szCs w:val="22"/>
        </w:rPr>
      </w:pPr>
    </w:p>
    <w:p w14:paraId="3A866DEB" w14:textId="77777777" w:rsidR="00A21BBC" w:rsidRPr="00CE5FBE" w:rsidRDefault="00590FD2" w:rsidP="00A21BBC">
      <w:pPr>
        <w:rPr>
          <w:rFonts w:asciiTheme="minorHAnsi" w:hAnsiTheme="minorHAnsi"/>
          <w:szCs w:val="22"/>
        </w:rPr>
      </w:pPr>
      <w:r w:rsidRPr="00CE5FBE">
        <w:rPr>
          <w:rFonts w:asciiTheme="minorHAnsi" w:hAnsiTheme="minorHAnsi"/>
          <w:b/>
          <w:szCs w:val="22"/>
        </w:rPr>
        <w:t>PLEASE NOTE:</w:t>
      </w:r>
      <w:r w:rsidRPr="00CE5FBE">
        <w:rPr>
          <w:rFonts w:asciiTheme="minorHAnsi" w:hAnsiTheme="minorHAnsi"/>
          <w:szCs w:val="22"/>
        </w:rPr>
        <w:t xml:space="preserve"> </w:t>
      </w:r>
    </w:p>
    <w:p w14:paraId="5233A6C3" w14:textId="77777777" w:rsidR="00A21BBC" w:rsidRPr="00CE5FBE" w:rsidRDefault="00A21BBC" w:rsidP="00A21BBC">
      <w:pPr>
        <w:rPr>
          <w:rFonts w:asciiTheme="minorHAnsi" w:hAnsiTheme="minorHAnsi" w:cs="Arial"/>
          <w:szCs w:val="22"/>
        </w:rPr>
      </w:pPr>
      <w:r w:rsidRPr="00CE5FBE">
        <w:rPr>
          <w:rFonts w:asciiTheme="minorHAnsi" w:hAnsiTheme="minorHAnsi"/>
          <w:szCs w:val="22"/>
        </w:rPr>
        <w:t>NICE reserves the right to summarise and edit comments received during consultations, or not to publish them at all, if NICE’s reasonable opinion is that the comments are voluminous, publication would be unlawful or publication would be otherwise inappropriate.</w:t>
      </w:r>
    </w:p>
    <w:p w14:paraId="2291713D" w14:textId="77777777" w:rsidR="00590FD2" w:rsidRPr="00CE5FBE" w:rsidRDefault="00590FD2" w:rsidP="006040E9">
      <w:pPr>
        <w:jc w:val="both"/>
        <w:rPr>
          <w:rFonts w:asciiTheme="minorHAnsi" w:hAnsiTheme="minorHAnsi"/>
          <w:szCs w:val="22"/>
        </w:rPr>
      </w:pPr>
    </w:p>
    <w:sectPr w:rsidR="00590FD2" w:rsidRPr="00CE5FBE" w:rsidSect="006040E9">
      <w:headerReference w:type="default" r:id="rId13"/>
      <w:pgSz w:w="16838" w:h="11906" w:orient="landscape"/>
      <w:pgMar w:top="993"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5D146" w14:textId="77777777" w:rsidR="0033281A" w:rsidRDefault="0033281A" w:rsidP="0065467A">
      <w:r>
        <w:separator/>
      </w:r>
    </w:p>
  </w:endnote>
  <w:endnote w:type="continuationSeparator" w:id="0">
    <w:p w14:paraId="2F776471" w14:textId="77777777" w:rsidR="0033281A" w:rsidRDefault="0033281A" w:rsidP="00654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D5B6CA" w14:textId="77777777" w:rsidR="0033281A" w:rsidRDefault="0033281A" w:rsidP="0065467A">
      <w:r>
        <w:separator/>
      </w:r>
    </w:p>
  </w:footnote>
  <w:footnote w:type="continuationSeparator" w:id="0">
    <w:p w14:paraId="33275E02" w14:textId="77777777" w:rsidR="0033281A" w:rsidRDefault="0033281A" w:rsidP="006546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CA440" w14:textId="77777777" w:rsidR="0033281A" w:rsidRPr="0065467A" w:rsidRDefault="0033281A" w:rsidP="0065467A">
    <w:pPr>
      <w:tabs>
        <w:tab w:val="center" w:pos="4153"/>
        <w:tab w:val="right" w:pos="8306"/>
      </w:tabs>
      <w:jc w:val="center"/>
      <w:rPr>
        <w:b/>
        <w:bCs/>
        <w:sz w:val="24"/>
        <w:szCs w:val="24"/>
      </w:rPr>
    </w:pPr>
    <w:r>
      <w:rPr>
        <w:noProof/>
        <w:lang w:eastAsia="en-GB"/>
      </w:rPr>
      <w:drawing>
        <wp:anchor distT="0" distB="0" distL="114300" distR="114300" simplePos="0" relativeHeight="251658240" behindDoc="0" locked="0" layoutInCell="1" allowOverlap="1" wp14:anchorId="5094206D" wp14:editId="5DACC70B">
          <wp:simplePos x="0" y="0"/>
          <wp:positionH relativeFrom="column">
            <wp:posOffset>6000750</wp:posOffset>
          </wp:positionH>
          <wp:positionV relativeFrom="paragraph">
            <wp:posOffset>74295</wp:posOffset>
          </wp:positionV>
          <wp:extent cx="2971800" cy="3048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71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5F7AE" w14:textId="77777777" w:rsidR="0033281A" w:rsidRDefault="0033281A" w:rsidP="00742302">
    <w:pPr>
      <w:tabs>
        <w:tab w:val="center" w:pos="4153"/>
        <w:tab w:val="right" w:pos="8306"/>
      </w:tabs>
      <w:rPr>
        <w:rFonts w:cs="Arial"/>
        <w:b/>
        <w:bCs/>
        <w:sz w:val="28"/>
        <w:szCs w:val="28"/>
      </w:rPr>
    </w:pPr>
  </w:p>
  <w:p w14:paraId="1BDB8C2E" w14:textId="77777777" w:rsidR="0033281A" w:rsidRDefault="003328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1032D"/>
    <w:multiLevelType w:val="hybridMultilevel"/>
    <w:tmpl w:val="E0C6AD1C"/>
    <w:lvl w:ilvl="0" w:tplc="04090005">
      <w:start w:val="1"/>
      <w:numFmt w:val="bullet"/>
      <w:lvlText w:val=""/>
      <w:lvlJc w:val="left"/>
      <w:pPr>
        <w:ind w:left="502" w:hanging="360"/>
      </w:pPr>
      <w:rPr>
        <w:rFonts w:ascii="Wingdings" w:hAnsi="Wingdings" w:hint="default"/>
      </w:rPr>
    </w:lvl>
    <w:lvl w:ilvl="1" w:tplc="04090005">
      <w:start w:val="1"/>
      <w:numFmt w:val="bullet"/>
      <w:lvlText w:val=""/>
      <w:lvlJc w:val="left"/>
      <w:pPr>
        <w:ind w:left="1222" w:hanging="360"/>
      </w:pPr>
      <w:rPr>
        <w:rFonts w:ascii="Wingdings" w:hAnsi="Wingdings"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2BDA79A9"/>
    <w:multiLevelType w:val="hybridMultilevel"/>
    <w:tmpl w:val="E8EE7C90"/>
    <w:lvl w:ilvl="0" w:tplc="2C9244DA">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F42C14"/>
    <w:multiLevelType w:val="hybridMultilevel"/>
    <w:tmpl w:val="C1101BA2"/>
    <w:lvl w:ilvl="0" w:tplc="23503842">
      <w:numFmt w:val="bullet"/>
      <w:lvlText w:val="-"/>
      <w:lvlJc w:val="left"/>
      <w:pPr>
        <w:ind w:left="502" w:hanging="360"/>
      </w:pPr>
      <w:rPr>
        <w:rFonts w:ascii="Arial" w:eastAsia="Times New Roman"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68A84AA5"/>
    <w:multiLevelType w:val="hybridMultilevel"/>
    <w:tmpl w:val="0296AD6C"/>
    <w:lvl w:ilvl="0" w:tplc="76B44B50">
      <w:start w:val="1"/>
      <w:numFmt w:val="bullet"/>
      <w:pStyle w:val="Bulletlef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77C"/>
    <w:rsid w:val="00051391"/>
    <w:rsid w:val="00052675"/>
    <w:rsid w:val="000667DA"/>
    <w:rsid w:val="000A0BA1"/>
    <w:rsid w:val="000B377C"/>
    <w:rsid w:val="0012043E"/>
    <w:rsid w:val="00164DB4"/>
    <w:rsid w:val="00171810"/>
    <w:rsid w:val="00176704"/>
    <w:rsid w:val="00190178"/>
    <w:rsid w:val="001E1F8F"/>
    <w:rsid w:val="00265418"/>
    <w:rsid w:val="00275A7D"/>
    <w:rsid w:val="002A70C2"/>
    <w:rsid w:val="002E10E3"/>
    <w:rsid w:val="002F6228"/>
    <w:rsid w:val="0030035D"/>
    <w:rsid w:val="00331D5B"/>
    <w:rsid w:val="0033281A"/>
    <w:rsid w:val="00333139"/>
    <w:rsid w:val="00333811"/>
    <w:rsid w:val="003437A1"/>
    <w:rsid w:val="003467DF"/>
    <w:rsid w:val="00350229"/>
    <w:rsid w:val="00363F84"/>
    <w:rsid w:val="00364185"/>
    <w:rsid w:val="0037162E"/>
    <w:rsid w:val="003C1C9C"/>
    <w:rsid w:val="003C77CA"/>
    <w:rsid w:val="003D6BC1"/>
    <w:rsid w:val="003E4A6A"/>
    <w:rsid w:val="003F7C6E"/>
    <w:rsid w:val="004138B5"/>
    <w:rsid w:val="00427EC1"/>
    <w:rsid w:val="00437917"/>
    <w:rsid w:val="004401A2"/>
    <w:rsid w:val="004515EF"/>
    <w:rsid w:val="00466FB3"/>
    <w:rsid w:val="00467140"/>
    <w:rsid w:val="004C4B07"/>
    <w:rsid w:val="004D5990"/>
    <w:rsid w:val="004E220E"/>
    <w:rsid w:val="00565299"/>
    <w:rsid w:val="00576811"/>
    <w:rsid w:val="0058778C"/>
    <w:rsid w:val="00590FD2"/>
    <w:rsid w:val="005C4323"/>
    <w:rsid w:val="005D4FF4"/>
    <w:rsid w:val="005E4745"/>
    <w:rsid w:val="006040E9"/>
    <w:rsid w:val="00651CBE"/>
    <w:rsid w:val="0065419E"/>
    <w:rsid w:val="0065467A"/>
    <w:rsid w:val="006C05C9"/>
    <w:rsid w:val="006D433E"/>
    <w:rsid w:val="0073038D"/>
    <w:rsid w:val="00730953"/>
    <w:rsid w:val="00742302"/>
    <w:rsid w:val="00744EB7"/>
    <w:rsid w:val="007723A3"/>
    <w:rsid w:val="00772D92"/>
    <w:rsid w:val="00777C3E"/>
    <w:rsid w:val="007B3A03"/>
    <w:rsid w:val="007D33D0"/>
    <w:rsid w:val="007D60B0"/>
    <w:rsid w:val="007E30DB"/>
    <w:rsid w:val="00850B23"/>
    <w:rsid w:val="00856DCE"/>
    <w:rsid w:val="0086367E"/>
    <w:rsid w:val="0089731D"/>
    <w:rsid w:val="008B277C"/>
    <w:rsid w:val="008C7699"/>
    <w:rsid w:val="008E6541"/>
    <w:rsid w:val="008F2A5A"/>
    <w:rsid w:val="008F6EC0"/>
    <w:rsid w:val="009151EB"/>
    <w:rsid w:val="009273FB"/>
    <w:rsid w:val="0093259E"/>
    <w:rsid w:val="00955B5A"/>
    <w:rsid w:val="00971831"/>
    <w:rsid w:val="00985396"/>
    <w:rsid w:val="00985A6C"/>
    <w:rsid w:val="009968C8"/>
    <w:rsid w:val="009D1D12"/>
    <w:rsid w:val="009E4FDE"/>
    <w:rsid w:val="00A13459"/>
    <w:rsid w:val="00A17981"/>
    <w:rsid w:val="00A21BBC"/>
    <w:rsid w:val="00A3647F"/>
    <w:rsid w:val="00A464D5"/>
    <w:rsid w:val="00A532C6"/>
    <w:rsid w:val="00A73500"/>
    <w:rsid w:val="00AC4809"/>
    <w:rsid w:val="00AE3E62"/>
    <w:rsid w:val="00AF3691"/>
    <w:rsid w:val="00AF3F17"/>
    <w:rsid w:val="00B17D70"/>
    <w:rsid w:val="00B356E1"/>
    <w:rsid w:val="00B356ED"/>
    <w:rsid w:val="00B52F8E"/>
    <w:rsid w:val="00B64B32"/>
    <w:rsid w:val="00B65621"/>
    <w:rsid w:val="00BD69A1"/>
    <w:rsid w:val="00BE234B"/>
    <w:rsid w:val="00BF51D4"/>
    <w:rsid w:val="00C11394"/>
    <w:rsid w:val="00C21905"/>
    <w:rsid w:val="00C30A4E"/>
    <w:rsid w:val="00C42103"/>
    <w:rsid w:val="00C80D8F"/>
    <w:rsid w:val="00CA3412"/>
    <w:rsid w:val="00CA6BC7"/>
    <w:rsid w:val="00CC2670"/>
    <w:rsid w:val="00CE5FBE"/>
    <w:rsid w:val="00CF3EB7"/>
    <w:rsid w:val="00D0116C"/>
    <w:rsid w:val="00D0414E"/>
    <w:rsid w:val="00D12287"/>
    <w:rsid w:val="00D204C9"/>
    <w:rsid w:val="00D57F15"/>
    <w:rsid w:val="00D75FF0"/>
    <w:rsid w:val="00D85FF6"/>
    <w:rsid w:val="00D93712"/>
    <w:rsid w:val="00DD7027"/>
    <w:rsid w:val="00DF2076"/>
    <w:rsid w:val="00DF6EF2"/>
    <w:rsid w:val="00E34133"/>
    <w:rsid w:val="00E510BA"/>
    <w:rsid w:val="00E61976"/>
    <w:rsid w:val="00E707F4"/>
    <w:rsid w:val="00E94DB1"/>
    <w:rsid w:val="00E97921"/>
    <w:rsid w:val="00EF4D81"/>
    <w:rsid w:val="00EF7DE3"/>
    <w:rsid w:val="00F02CF4"/>
    <w:rsid w:val="00F12133"/>
    <w:rsid w:val="00F82D5B"/>
    <w:rsid w:val="00F872D5"/>
    <w:rsid w:val="00F96A0F"/>
    <w:rsid w:val="00FC76F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F5780B6"/>
  <w15:docId w15:val="{12D296B5-4480-4BEB-B185-8DC0A737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FD2"/>
    <w:rPr>
      <w:rFonts w:ascii="Arial" w:hAnsi="Arial"/>
      <w:sz w:val="22"/>
      <w:lang w:eastAsia="en-US"/>
    </w:rPr>
  </w:style>
  <w:style w:type="paragraph" w:styleId="Heading1">
    <w:name w:val="heading 1"/>
    <w:basedOn w:val="Normal"/>
    <w:next w:val="Normal"/>
    <w:link w:val="Heading1Char"/>
    <w:uiPriority w:val="9"/>
    <w:qFormat/>
    <w:rsid w:val="00590F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90FD2"/>
    <w:pPr>
      <w:keepNext/>
      <w:jc w:val="center"/>
      <w:outlineLvl w:val="2"/>
    </w:pPr>
    <w:rPr>
      <w:b/>
      <w:bCs/>
      <w:sz w:val="24"/>
      <w:szCs w:val="24"/>
    </w:rPr>
  </w:style>
  <w:style w:type="paragraph" w:styleId="Heading4">
    <w:name w:val="heading 4"/>
    <w:basedOn w:val="Normal"/>
    <w:next w:val="Normal"/>
    <w:link w:val="Heading4Char"/>
    <w:uiPriority w:val="9"/>
    <w:semiHidden/>
    <w:unhideWhenUsed/>
    <w:qFormat/>
    <w:rsid w:val="00590F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90FD2"/>
    <w:rPr>
      <w:rFonts w:ascii="Arial" w:hAnsi="Arial"/>
      <w:b/>
      <w:bCs/>
      <w:sz w:val="24"/>
      <w:szCs w:val="24"/>
      <w:lang w:eastAsia="en-US"/>
    </w:rPr>
  </w:style>
  <w:style w:type="paragraph" w:styleId="Header">
    <w:name w:val="header"/>
    <w:basedOn w:val="Normal"/>
    <w:link w:val="HeaderChar"/>
    <w:uiPriority w:val="99"/>
    <w:rsid w:val="00590FD2"/>
    <w:pPr>
      <w:tabs>
        <w:tab w:val="center" w:pos="4153"/>
        <w:tab w:val="right" w:pos="8306"/>
      </w:tabs>
    </w:pPr>
    <w:rPr>
      <w:sz w:val="24"/>
      <w:szCs w:val="24"/>
    </w:rPr>
  </w:style>
  <w:style w:type="character" w:customStyle="1" w:styleId="HeaderChar">
    <w:name w:val="Header Char"/>
    <w:basedOn w:val="DefaultParagraphFont"/>
    <w:link w:val="Header"/>
    <w:uiPriority w:val="99"/>
    <w:rsid w:val="00590FD2"/>
    <w:rPr>
      <w:rFonts w:ascii="Arial" w:hAnsi="Arial"/>
      <w:sz w:val="24"/>
      <w:szCs w:val="24"/>
      <w:lang w:eastAsia="en-US"/>
    </w:rPr>
  </w:style>
  <w:style w:type="character" w:customStyle="1" w:styleId="Heading1Char">
    <w:name w:val="Heading 1 Char"/>
    <w:basedOn w:val="DefaultParagraphFont"/>
    <w:link w:val="Heading1"/>
    <w:uiPriority w:val="9"/>
    <w:rsid w:val="00590FD2"/>
    <w:rPr>
      <w:rFonts w:asciiTheme="majorHAnsi" w:eastAsiaTheme="majorEastAsia" w:hAnsiTheme="majorHAnsi" w:cstheme="majorBidi"/>
      <w:b/>
      <w:bCs/>
      <w:color w:val="365F91" w:themeColor="accent1" w:themeShade="BF"/>
      <w:sz w:val="28"/>
      <w:szCs w:val="28"/>
      <w:lang w:eastAsia="en-US"/>
    </w:rPr>
  </w:style>
  <w:style w:type="character" w:customStyle="1" w:styleId="Heading4Char">
    <w:name w:val="Heading 4 Char"/>
    <w:basedOn w:val="DefaultParagraphFont"/>
    <w:link w:val="Heading4"/>
    <w:uiPriority w:val="9"/>
    <w:semiHidden/>
    <w:rsid w:val="00590FD2"/>
    <w:rPr>
      <w:rFonts w:asciiTheme="majorHAnsi" w:eastAsiaTheme="majorEastAsia" w:hAnsiTheme="majorHAnsi" w:cstheme="majorBidi"/>
      <w:b/>
      <w:bCs/>
      <w:i/>
      <w:iCs/>
      <w:color w:val="4F81BD" w:themeColor="accent1"/>
      <w:sz w:val="22"/>
      <w:lang w:eastAsia="en-US"/>
    </w:rPr>
  </w:style>
  <w:style w:type="paragraph" w:styleId="PlainText">
    <w:name w:val="Plain Text"/>
    <w:basedOn w:val="Normal"/>
    <w:link w:val="PlainTextChar"/>
    <w:uiPriority w:val="99"/>
    <w:unhideWhenUsed/>
    <w:rsid w:val="00590FD2"/>
    <w:rPr>
      <w:rFonts w:ascii="Consolas" w:eastAsia="Calibri" w:hAnsi="Consolas"/>
      <w:sz w:val="21"/>
      <w:szCs w:val="21"/>
    </w:rPr>
  </w:style>
  <w:style w:type="character" w:customStyle="1" w:styleId="PlainTextChar">
    <w:name w:val="Plain Text Char"/>
    <w:basedOn w:val="DefaultParagraphFont"/>
    <w:link w:val="PlainText"/>
    <w:uiPriority w:val="99"/>
    <w:rsid w:val="00590FD2"/>
    <w:rPr>
      <w:rFonts w:ascii="Consolas" w:eastAsia="Calibri" w:hAnsi="Consolas"/>
      <w:sz w:val="21"/>
      <w:szCs w:val="21"/>
      <w:lang w:eastAsia="en-US"/>
    </w:rPr>
  </w:style>
  <w:style w:type="paragraph" w:styleId="BodyText">
    <w:name w:val="Body Text"/>
    <w:basedOn w:val="Normal"/>
    <w:link w:val="BodyTextChar"/>
    <w:rsid w:val="00590FD2"/>
    <w:rPr>
      <w:b/>
      <w:bCs/>
    </w:rPr>
  </w:style>
  <w:style w:type="character" w:customStyle="1" w:styleId="BodyTextChar">
    <w:name w:val="Body Text Char"/>
    <w:basedOn w:val="DefaultParagraphFont"/>
    <w:link w:val="BodyText"/>
    <w:rsid w:val="00590FD2"/>
    <w:rPr>
      <w:rFonts w:ascii="Arial" w:hAnsi="Arial"/>
      <w:b/>
      <w:bCs/>
      <w:sz w:val="22"/>
      <w:lang w:eastAsia="en-US"/>
    </w:rPr>
  </w:style>
  <w:style w:type="character" w:styleId="Hyperlink">
    <w:name w:val="Hyperlink"/>
    <w:basedOn w:val="DefaultParagraphFont"/>
    <w:rsid w:val="00590FD2"/>
    <w:rPr>
      <w:color w:val="0000FF"/>
      <w:u w:val="single"/>
    </w:rPr>
  </w:style>
  <w:style w:type="character" w:styleId="CommentReference">
    <w:name w:val="annotation reference"/>
    <w:basedOn w:val="DefaultParagraphFont"/>
    <w:uiPriority w:val="99"/>
    <w:unhideWhenUsed/>
    <w:rsid w:val="006040E9"/>
    <w:rPr>
      <w:sz w:val="16"/>
      <w:szCs w:val="16"/>
    </w:rPr>
  </w:style>
  <w:style w:type="paragraph" w:styleId="CommentText">
    <w:name w:val="annotation text"/>
    <w:basedOn w:val="Normal"/>
    <w:link w:val="CommentTextChar"/>
    <w:uiPriority w:val="99"/>
    <w:unhideWhenUsed/>
    <w:rsid w:val="006040E9"/>
    <w:rPr>
      <w:sz w:val="20"/>
    </w:rPr>
  </w:style>
  <w:style w:type="character" w:customStyle="1" w:styleId="CommentTextChar">
    <w:name w:val="Comment Text Char"/>
    <w:basedOn w:val="DefaultParagraphFont"/>
    <w:link w:val="CommentText"/>
    <w:uiPriority w:val="99"/>
    <w:rsid w:val="006040E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040E9"/>
    <w:rPr>
      <w:b/>
      <w:bCs/>
    </w:rPr>
  </w:style>
  <w:style w:type="character" w:customStyle="1" w:styleId="CommentSubjectChar">
    <w:name w:val="Comment Subject Char"/>
    <w:basedOn w:val="CommentTextChar"/>
    <w:link w:val="CommentSubject"/>
    <w:uiPriority w:val="99"/>
    <w:semiHidden/>
    <w:rsid w:val="006040E9"/>
    <w:rPr>
      <w:rFonts w:ascii="Arial" w:hAnsi="Arial"/>
      <w:b/>
      <w:bCs/>
      <w:lang w:eastAsia="en-US"/>
    </w:rPr>
  </w:style>
  <w:style w:type="paragraph" w:styleId="BalloonText">
    <w:name w:val="Balloon Text"/>
    <w:basedOn w:val="Normal"/>
    <w:link w:val="BalloonTextChar"/>
    <w:uiPriority w:val="99"/>
    <w:semiHidden/>
    <w:unhideWhenUsed/>
    <w:rsid w:val="006040E9"/>
    <w:rPr>
      <w:rFonts w:ascii="Tahoma" w:hAnsi="Tahoma" w:cs="Tahoma"/>
      <w:sz w:val="16"/>
      <w:szCs w:val="16"/>
    </w:rPr>
  </w:style>
  <w:style w:type="character" w:customStyle="1" w:styleId="BalloonTextChar">
    <w:name w:val="Balloon Text Char"/>
    <w:basedOn w:val="DefaultParagraphFont"/>
    <w:link w:val="BalloonText"/>
    <w:uiPriority w:val="99"/>
    <w:semiHidden/>
    <w:rsid w:val="006040E9"/>
    <w:rPr>
      <w:rFonts w:ascii="Tahoma" w:hAnsi="Tahoma" w:cs="Tahoma"/>
      <w:sz w:val="16"/>
      <w:szCs w:val="16"/>
      <w:lang w:eastAsia="en-US"/>
    </w:rPr>
  </w:style>
  <w:style w:type="character" w:styleId="FollowedHyperlink">
    <w:name w:val="FollowedHyperlink"/>
    <w:basedOn w:val="DefaultParagraphFont"/>
    <w:uiPriority w:val="99"/>
    <w:semiHidden/>
    <w:unhideWhenUsed/>
    <w:rsid w:val="005E4745"/>
    <w:rPr>
      <w:color w:val="800080" w:themeColor="followedHyperlink"/>
      <w:u w:val="single"/>
    </w:rPr>
  </w:style>
  <w:style w:type="paragraph" w:styleId="Footer">
    <w:name w:val="footer"/>
    <w:basedOn w:val="Normal"/>
    <w:link w:val="FooterChar"/>
    <w:uiPriority w:val="99"/>
    <w:unhideWhenUsed/>
    <w:rsid w:val="0065467A"/>
    <w:pPr>
      <w:tabs>
        <w:tab w:val="center" w:pos="4513"/>
        <w:tab w:val="right" w:pos="9026"/>
      </w:tabs>
    </w:pPr>
  </w:style>
  <w:style w:type="character" w:customStyle="1" w:styleId="FooterChar">
    <w:name w:val="Footer Char"/>
    <w:basedOn w:val="DefaultParagraphFont"/>
    <w:link w:val="Footer"/>
    <w:uiPriority w:val="99"/>
    <w:rsid w:val="0065467A"/>
    <w:rPr>
      <w:rFonts w:ascii="Arial" w:hAnsi="Arial"/>
      <w:sz w:val="22"/>
      <w:lang w:eastAsia="en-US"/>
    </w:rPr>
  </w:style>
  <w:style w:type="paragraph" w:styleId="Revision">
    <w:name w:val="Revision"/>
    <w:hidden/>
    <w:uiPriority w:val="99"/>
    <w:semiHidden/>
    <w:rsid w:val="00D204C9"/>
    <w:rPr>
      <w:rFonts w:ascii="Arial" w:hAnsi="Arial"/>
      <w:sz w:val="22"/>
      <w:lang w:eastAsia="en-US"/>
    </w:rPr>
  </w:style>
  <w:style w:type="paragraph" w:customStyle="1" w:styleId="NICEnormal">
    <w:name w:val="NICE normal"/>
    <w:link w:val="NICEnormalChar"/>
    <w:rsid w:val="0058778C"/>
    <w:pPr>
      <w:spacing w:after="240" w:line="360" w:lineRule="auto"/>
    </w:pPr>
    <w:rPr>
      <w:rFonts w:ascii="Arial" w:hAnsi="Arial"/>
      <w:sz w:val="24"/>
      <w:szCs w:val="24"/>
      <w:lang w:eastAsia="en-US"/>
    </w:rPr>
  </w:style>
  <w:style w:type="character" w:customStyle="1" w:styleId="NICEnormalChar">
    <w:name w:val="NICE normal Char"/>
    <w:link w:val="NICEnormal"/>
    <w:rsid w:val="0058778C"/>
    <w:rPr>
      <w:rFonts w:ascii="Arial" w:hAnsi="Arial"/>
      <w:sz w:val="24"/>
      <w:szCs w:val="24"/>
      <w:lang w:eastAsia="en-US"/>
    </w:rPr>
  </w:style>
  <w:style w:type="paragraph" w:customStyle="1" w:styleId="Bulletleft1">
    <w:name w:val="Bullet left 1"/>
    <w:basedOn w:val="NICEnormal"/>
    <w:qFormat/>
    <w:rsid w:val="0058778C"/>
    <w:pPr>
      <w:numPr>
        <w:numId w:val="2"/>
      </w:numPr>
      <w:tabs>
        <w:tab w:val="num" w:pos="360"/>
        <w:tab w:val="left" w:pos="1134"/>
      </w:tabs>
      <w:spacing w:after="0"/>
      <w:ind w:left="1134" w:hanging="1065"/>
    </w:pPr>
  </w:style>
  <w:style w:type="paragraph" w:styleId="ListParagraph">
    <w:name w:val="List Paragraph"/>
    <w:basedOn w:val="Normal"/>
    <w:uiPriority w:val="34"/>
    <w:qFormat/>
    <w:rsid w:val="00E94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38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ng21/documents/stakeholder-lis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ce.org.uk/guidance/ng21" TargetMode="External"/><Relationship Id="rId12" Type="http://schemas.openxmlformats.org/officeDocument/2006/relationships/hyperlink" Target="mailto:surveillance@n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lancet.com/commissions/dementia201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ice.org.uk/guidance/qs50/resources/mental-wellbeing-of-older-people-in-care-homes-pdf-2098720457413" TargetMode="External"/><Relationship Id="rId4" Type="http://schemas.openxmlformats.org/officeDocument/2006/relationships/webSettings" Target="webSettings.xml"/><Relationship Id="rId9" Type="http://schemas.openxmlformats.org/officeDocument/2006/relationships/hyperlink" Target="https://www.nice.org.uk/process/pmg20/chapter/1-introduction-and-overview"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Work%20Programme\Surveillance\Surveillance%20process%20and%20methods%202017\Templates\Consultation\Forms\Stakeholder%20comments%20ta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NICE</Company>
  <Lines>57</Lines>
  <LinksUpToDate>false</LinksUpToDate>
  <Paragraphs>16</Paragraphs>
  <ScaleCrop>false</ScaleCrop>
  <CharactersWithSpaces>8064</CharactersWithSpaces>
  <SharedDoc>false</SharedDoc>
  <HyperlinksChanged>false</HyperlinksChanged>
  <AppVersion>15.0000</AppVersion>
  <Characters>6875</Characters>
  <Pages>4</Pages>
  <DocSecurity>4</DocSecurity>
  <Words>1205</Words>
  <TotalTime>0</TotalTime>
  <Application>Microsoft Office Word</Application>
  <Template>Stakeholder comments table</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Whittaker</dc:creator>
  <dcterms:modified xsi:type="dcterms:W3CDTF">2017-11-24T10:29:00Z</dcterms:modified>
  <cp:lastPrinted>2016-08-02T11:05:00Z</cp:lastPrinted>
  <cp:lastModifiedBy>Harjit Sandhu</cp:lastModifiedBy>
  <dcterms:created xsi:type="dcterms:W3CDTF">2017-11-24T10:29:00Z</dcterms:created>
  <cp:revision>2</cp:revision>
</cp:coreProperties>
</file>